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BB2082" w14:textId="77777777" w:rsidR="008F18BD" w:rsidRDefault="00966B19">
      <w:pPr>
        <w:jc w:val="right"/>
        <w:outlineLvl w:val="0"/>
        <w:rPr>
          <w:rFonts w:ascii="Arial" w:hAnsi="Arial"/>
          <w:b/>
        </w:rPr>
      </w:pPr>
      <w:r>
        <w:rPr>
          <w:rFonts w:ascii="Century Schoolbook" w:hAnsi="Century Schoolbook"/>
          <w:b/>
          <w:noProof/>
        </w:rPr>
        <w:drawing>
          <wp:anchor distT="0" distB="0" distL="114300" distR="114300" simplePos="0" relativeHeight="251658752" behindDoc="1" locked="0" layoutInCell="1" allowOverlap="1" wp14:anchorId="156988B9" wp14:editId="0CAED06A">
            <wp:simplePos x="0" y="0"/>
            <wp:positionH relativeFrom="column">
              <wp:posOffset>-15240</wp:posOffset>
            </wp:positionH>
            <wp:positionV relativeFrom="paragraph">
              <wp:posOffset>-186055</wp:posOffset>
            </wp:positionV>
            <wp:extent cx="1156335" cy="1156335"/>
            <wp:effectExtent l="0" t="0" r="5715" b="5715"/>
            <wp:wrapTight wrapText="bothSides">
              <wp:wrapPolygon edited="0">
                <wp:start x="0" y="0"/>
                <wp:lineTo x="0" y="21351"/>
                <wp:lineTo x="21351" y="21351"/>
                <wp:lineTo x="21351" y="0"/>
                <wp:lineTo x="0" y="0"/>
              </wp:wrapPolygon>
            </wp:wrapTight>
            <wp:docPr id="1" name="Picture 1" descr="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D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56335" cy="11563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Schoolbook" w:hAnsi="Century Schoolbook"/>
          <w:b/>
        </w:rPr>
        <w:t>THE BISHOP OF HEREFORD’S BLUECOAT SCHOOL</w:t>
      </w:r>
    </w:p>
    <w:p w14:paraId="60DB0FD0" w14:textId="77777777" w:rsidR="008F18BD" w:rsidRDefault="00966B19">
      <w:pPr>
        <w:pStyle w:val="NoSpacing"/>
        <w:jc w:val="right"/>
        <w:rPr>
          <w:rFonts w:ascii="Century Gothic" w:hAnsi="Century Gothic"/>
          <w:sz w:val="20"/>
          <w:szCs w:val="20"/>
        </w:rPr>
      </w:pPr>
      <w:r>
        <w:rPr>
          <w:rFonts w:ascii="Century Gothic" w:hAnsi="Century Gothic"/>
          <w:sz w:val="20"/>
          <w:szCs w:val="20"/>
        </w:rPr>
        <w:t xml:space="preserve">Hampton Dene Road, Tupsley, Hereford HR1 1UU </w:t>
      </w:r>
    </w:p>
    <w:p w14:paraId="4EFA90AD" w14:textId="77777777" w:rsidR="008F18BD" w:rsidRDefault="00966B19">
      <w:pPr>
        <w:pStyle w:val="NoSpacing"/>
        <w:jc w:val="right"/>
        <w:rPr>
          <w:rFonts w:ascii="Century Gothic" w:hAnsi="Century Gothic"/>
          <w:sz w:val="20"/>
          <w:szCs w:val="20"/>
        </w:rPr>
      </w:pPr>
      <w:r>
        <w:rPr>
          <w:rFonts w:ascii="Century Gothic" w:hAnsi="Century Gothic"/>
          <w:sz w:val="20"/>
          <w:szCs w:val="20"/>
        </w:rPr>
        <w:t xml:space="preserve">Tel: 01432 347500 </w:t>
      </w:r>
    </w:p>
    <w:p w14:paraId="7D8D2F2F" w14:textId="77777777" w:rsidR="008F18BD" w:rsidRDefault="00966B19">
      <w:pPr>
        <w:pStyle w:val="NoSpacing"/>
        <w:jc w:val="right"/>
        <w:rPr>
          <w:rFonts w:ascii="Century Gothic" w:hAnsi="Century Gothic"/>
          <w:sz w:val="20"/>
          <w:szCs w:val="20"/>
        </w:rPr>
      </w:pPr>
      <w:r>
        <w:rPr>
          <w:rFonts w:ascii="Century Gothic" w:hAnsi="Century Gothic"/>
          <w:sz w:val="20"/>
          <w:szCs w:val="20"/>
        </w:rPr>
        <w:t>Enquiries: head@bhbs.hereford.sch.uk</w:t>
      </w:r>
    </w:p>
    <w:p w14:paraId="2C582552" w14:textId="77777777" w:rsidR="008F18BD" w:rsidRDefault="00966B19">
      <w:pPr>
        <w:pStyle w:val="NoSpacing"/>
        <w:jc w:val="right"/>
        <w:rPr>
          <w:rFonts w:ascii="Century Gothic" w:hAnsi="Century Gothic"/>
          <w:sz w:val="20"/>
          <w:szCs w:val="20"/>
        </w:rPr>
      </w:pPr>
      <w:r>
        <w:rPr>
          <w:rFonts w:ascii="Century Gothic" w:hAnsi="Century Gothic"/>
          <w:sz w:val="20"/>
          <w:szCs w:val="20"/>
        </w:rPr>
        <w:tab/>
        <w:t xml:space="preserve">  </w:t>
      </w:r>
    </w:p>
    <w:p w14:paraId="4C9C8F62" w14:textId="77777777" w:rsidR="008F18BD" w:rsidRDefault="008F18BD">
      <w:pPr>
        <w:outlineLvl w:val="0"/>
        <w:rPr>
          <w:rFonts w:ascii="Century Gothic" w:hAnsi="Century Gothic"/>
          <w:b/>
        </w:rPr>
      </w:pPr>
    </w:p>
    <w:p w14:paraId="2D357F37" w14:textId="77777777" w:rsidR="008F18BD" w:rsidRDefault="008F18BD">
      <w:pPr>
        <w:outlineLvl w:val="0"/>
        <w:rPr>
          <w:rFonts w:ascii="Century Gothic" w:hAnsi="Century Gothic"/>
          <w:b/>
        </w:rPr>
      </w:pPr>
    </w:p>
    <w:p w14:paraId="785E27EF" w14:textId="7E04DF49" w:rsidR="008F18BD" w:rsidRDefault="00966B19">
      <w:pPr>
        <w:outlineLvl w:val="0"/>
        <w:rPr>
          <w:rFonts w:ascii="Century Gothic" w:hAnsi="Century Gothic"/>
          <w:sz w:val="22"/>
          <w:szCs w:val="22"/>
        </w:rPr>
      </w:pPr>
      <w:r>
        <w:rPr>
          <w:rFonts w:ascii="Century Gothic" w:hAnsi="Century Gothic"/>
          <w:sz w:val="22"/>
          <w:szCs w:val="22"/>
        </w:rPr>
        <w:t>Autumn 202</w:t>
      </w:r>
      <w:r w:rsidR="00A3356E">
        <w:rPr>
          <w:rFonts w:ascii="Century Gothic" w:hAnsi="Century Gothic"/>
          <w:sz w:val="22"/>
          <w:szCs w:val="22"/>
        </w:rPr>
        <w:t>4</w:t>
      </w:r>
      <w:r>
        <w:rPr>
          <w:rFonts w:ascii="Century Gothic" w:hAnsi="Century Gothic"/>
          <w:sz w:val="22"/>
          <w:szCs w:val="22"/>
        </w:rPr>
        <w:t xml:space="preserve">  </w:t>
      </w:r>
    </w:p>
    <w:p w14:paraId="4F2EFC8D" w14:textId="77777777" w:rsidR="008F18BD" w:rsidRDefault="008F18BD">
      <w:pPr>
        <w:outlineLvl w:val="0"/>
        <w:rPr>
          <w:rFonts w:ascii="Century Gothic" w:hAnsi="Century Gothic"/>
          <w:sz w:val="22"/>
          <w:szCs w:val="22"/>
        </w:rPr>
      </w:pPr>
    </w:p>
    <w:p w14:paraId="589B8975" w14:textId="77777777" w:rsidR="008F18BD" w:rsidRDefault="00966B19">
      <w:pPr>
        <w:outlineLvl w:val="0"/>
        <w:rPr>
          <w:rFonts w:ascii="Century Gothic" w:hAnsi="Century Gothic"/>
          <w:sz w:val="22"/>
          <w:szCs w:val="22"/>
        </w:rPr>
      </w:pPr>
      <w:r>
        <w:rPr>
          <w:rFonts w:ascii="Century Gothic" w:hAnsi="Century Gothic"/>
          <w:sz w:val="22"/>
          <w:szCs w:val="22"/>
        </w:rPr>
        <w:t>Dear Parents/Carers</w:t>
      </w:r>
    </w:p>
    <w:p w14:paraId="61F53E58" w14:textId="77777777" w:rsidR="008F18BD" w:rsidRDefault="008F18BD">
      <w:pPr>
        <w:outlineLvl w:val="0"/>
        <w:rPr>
          <w:rFonts w:ascii="Century Gothic" w:hAnsi="Century Gothic"/>
          <w:sz w:val="22"/>
          <w:szCs w:val="22"/>
        </w:rPr>
      </w:pPr>
    </w:p>
    <w:p w14:paraId="1865A4F1" w14:textId="77777777" w:rsidR="008F18BD" w:rsidRDefault="00966B19">
      <w:pPr>
        <w:outlineLvl w:val="0"/>
        <w:rPr>
          <w:rFonts w:ascii="Century Gothic" w:hAnsi="Century Gothic"/>
          <w:b/>
          <w:sz w:val="22"/>
          <w:szCs w:val="22"/>
        </w:rPr>
      </w:pPr>
      <w:r>
        <w:rPr>
          <w:rFonts w:ascii="Century Gothic" w:hAnsi="Century Gothic"/>
          <w:b/>
          <w:sz w:val="22"/>
          <w:szCs w:val="22"/>
        </w:rPr>
        <w:t>Reporting for Year 7 Students</w:t>
      </w:r>
    </w:p>
    <w:p w14:paraId="0E756568" w14:textId="77777777" w:rsidR="008F18BD" w:rsidRDefault="008F18BD">
      <w:pPr>
        <w:outlineLvl w:val="0"/>
        <w:rPr>
          <w:rFonts w:ascii="Century Gothic" w:hAnsi="Century Gothic"/>
          <w:b/>
          <w:sz w:val="22"/>
          <w:szCs w:val="22"/>
        </w:rPr>
      </w:pPr>
    </w:p>
    <w:p w14:paraId="48BFEE91" w14:textId="547F0AFF" w:rsidR="008F18BD" w:rsidRPr="00A3356E" w:rsidRDefault="00966B19">
      <w:pPr>
        <w:outlineLvl w:val="0"/>
        <w:rPr>
          <w:rFonts w:ascii="Century Gothic" w:hAnsi="Century Gothic"/>
          <w:sz w:val="22"/>
          <w:szCs w:val="22"/>
        </w:rPr>
      </w:pPr>
      <w:r w:rsidRPr="00A3356E">
        <w:rPr>
          <w:rFonts w:ascii="Century Gothic" w:hAnsi="Century Gothic"/>
          <w:sz w:val="22"/>
          <w:szCs w:val="22"/>
        </w:rPr>
        <w:t xml:space="preserve">This letter is to inform you how your </w:t>
      </w:r>
      <w:r w:rsidR="004079BF">
        <w:rPr>
          <w:rFonts w:ascii="Century Gothic" w:hAnsi="Century Gothic"/>
          <w:sz w:val="22"/>
          <w:szCs w:val="22"/>
        </w:rPr>
        <w:t>child’s</w:t>
      </w:r>
      <w:r w:rsidRPr="00A3356E">
        <w:rPr>
          <w:rFonts w:ascii="Century Gothic" w:hAnsi="Century Gothic"/>
          <w:sz w:val="22"/>
          <w:szCs w:val="22"/>
        </w:rPr>
        <w:t xml:space="preserve"> progress will be reported this year.  There will be three reports</w:t>
      </w:r>
      <w:r w:rsidR="007A37A0">
        <w:rPr>
          <w:rFonts w:ascii="Century Gothic" w:hAnsi="Century Gothic"/>
          <w:sz w:val="22"/>
          <w:szCs w:val="22"/>
        </w:rPr>
        <w:t xml:space="preserve"> sent home to </w:t>
      </w:r>
      <w:proofErr w:type="gramStart"/>
      <w:r w:rsidR="007A37A0">
        <w:rPr>
          <w:rFonts w:ascii="Century Gothic" w:hAnsi="Century Gothic"/>
          <w:sz w:val="22"/>
          <w:szCs w:val="22"/>
        </w:rPr>
        <w:t>you</w:t>
      </w:r>
      <w:r w:rsidRPr="00A3356E">
        <w:rPr>
          <w:rFonts w:ascii="Century Gothic" w:hAnsi="Century Gothic"/>
          <w:sz w:val="22"/>
          <w:szCs w:val="22"/>
        </w:rPr>
        <w:t>:-</w:t>
      </w:r>
      <w:proofErr w:type="gramEnd"/>
    </w:p>
    <w:p w14:paraId="06301BD4" w14:textId="77777777" w:rsidR="008F18BD" w:rsidRPr="00A3356E" w:rsidRDefault="008F18BD">
      <w:pPr>
        <w:outlineLvl w:val="0"/>
        <w:rPr>
          <w:rFonts w:ascii="Century Gothic" w:hAnsi="Century Gothic"/>
          <w:sz w:val="22"/>
          <w:szCs w:val="22"/>
        </w:rPr>
      </w:pPr>
    </w:p>
    <w:p w14:paraId="7EA83DBF" w14:textId="77777777" w:rsidR="008F18BD" w:rsidRPr="00A3356E" w:rsidRDefault="00966B19">
      <w:pPr>
        <w:outlineLvl w:val="0"/>
        <w:rPr>
          <w:rFonts w:ascii="Century Gothic" w:hAnsi="Century Gothic"/>
          <w:b/>
          <w:i/>
          <w:sz w:val="22"/>
          <w:szCs w:val="22"/>
        </w:rPr>
      </w:pPr>
      <w:r w:rsidRPr="00A3356E">
        <w:rPr>
          <w:rFonts w:ascii="Century Gothic" w:hAnsi="Century Gothic"/>
          <w:b/>
          <w:i/>
          <w:sz w:val="22"/>
          <w:szCs w:val="22"/>
        </w:rPr>
        <w:t>A settling in report will be issued late in the Autumn term, reports are then issued in March and in July.</w:t>
      </w:r>
    </w:p>
    <w:p w14:paraId="1755CF43" w14:textId="77777777" w:rsidR="008F18BD" w:rsidRPr="00A3356E" w:rsidRDefault="008F18BD">
      <w:pPr>
        <w:outlineLvl w:val="0"/>
        <w:rPr>
          <w:rFonts w:ascii="Century Gothic" w:hAnsi="Century Gothic"/>
          <w:b/>
          <w:i/>
          <w:sz w:val="22"/>
          <w:szCs w:val="22"/>
        </w:rPr>
      </w:pPr>
    </w:p>
    <w:p w14:paraId="055CB2E5" w14:textId="69531029" w:rsidR="008F18BD" w:rsidRPr="00A3356E" w:rsidRDefault="00A3356E">
      <w:pPr>
        <w:outlineLvl w:val="0"/>
        <w:rPr>
          <w:rFonts w:ascii="Century Gothic" w:hAnsi="Century Gothic"/>
          <w:sz w:val="22"/>
          <w:szCs w:val="22"/>
        </w:rPr>
      </w:pPr>
      <w:r w:rsidRPr="00A3356E">
        <w:rPr>
          <w:rFonts w:ascii="Century Gothic" w:hAnsi="Century Gothic"/>
          <w:sz w:val="22"/>
          <w:szCs w:val="22"/>
        </w:rPr>
        <w:t>At Key Stage Three (year 7,8 and 9) we believe that it is important that students develop the right attitude to learning.</w:t>
      </w:r>
    </w:p>
    <w:p w14:paraId="71139236" w14:textId="77777777" w:rsidR="00A3356E" w:rsidRPr="00A3356E" w:rsidRDefault="00A3356E">
      <w:pPr>
        <w:outlineLvl w:val="0"/>
        <w:rPr>
          <w:rFonts w:ascii="Century Gothic" w:hAnsi="Century Gothic"/>
          <w:sz w:val="22"/>
          <w:szCs w:val="22"/>
        </w:rPr>
      </w:pPr>
    </w:p>
    <w:p w14:paraId="6DE3FEE2" w14:textId="77777777" w:rsidR="00A3356E" w:rsidRPr="00A3356E" w:rsidRDefault="00A3356E" w:rsidP="00A3356E">
      <w:pPr>
        <w:rPr>
          <w:rStyle w:val="Hyperlink"/>
          <w:rFonts w:ascii="Century Gothic" w:hAnsi="Century Gothic"/>
          <w:sz w:val="22"/>
          <w:szCs w:val="22"/>
        </w:rPr>
      </w:pPr>
      <w:r w:rsidRPr="00A3356E">
        <w:rPr>
          <w:rFonts w:ascii="Century Gothic" w:hAnsi="Century Gothic"/>
          <w:sz w:val="22"/>
          <w:szCs w:val="22"/>
        </w:rPr>
        <w:t xml:space="preserve">Contact can be made with teachers via e mail at any point in time if you have any concerns about your child. E mail addresses can be found at </w:t>
      </w:r>
      <w:hyperlink r:id="rId6" w:history="1">
        <w:r w:rsidRPr="00A3356E">
          <w:rPr>
            <w:rStyle w:val="Hyperlink"/>
            <w:rFonts w:ascii="Century Gothic" w:hAnsi="Century Gothic"/>
            <w:sz w:val="22"/>
            <w:szCs w:val="22"/>
          </w:rPr>
          <w:t>The Bishop of Hereford's Bluecoat School - Teaching Staff Emails (bhbs.hereford.sch.uk)</w:t>
        </w:r>
      </w:hyperlink>
    </w:p>
    <w:p w14:paraId="3C3F08D9" w14:textId="77777777" w:rsidR="00A3356E" w:rsidRPr="00A3356E" w:rsidRDefault="00A3356E" w:rsidP="00A3356E">
      <w:pPr>
        <w:rPr>
          <w:rFonts w:ascii="Century Gothic" w:hAnsi="Century Gothic"/>
          <w:sz w:val="22"/>
          <w:szCs w:val="22"/>
        </w:rPr>
      </w:pPr>
    </w:p>
    <w:p w14:paraId="531FA927" w14:textId="27210974" w:rsidR="008F18BD" w:rsidRPr="00A3356E" w:rsidRDefault="00966B19">
      <w:pPr>
        <w:outlineLvl w:val="0"/>
        <w:rPr>
          <w:rFonts w:ascii="Century Gothic" w:hAnsi="Century Gothic"/>
          <w:sz w:val="22"/>
          <w:szCs w:val="22"/>
        </w:rPr>
      </w:pPr>
      <w:r>
        <w:rPr>
          <w:rFonts w:ascii="Century Gothic" w:hAnsi="Century Gothic"/>
          <w:sz w:val="22"/>
          <w:szCs w:val="22"/>
        </w:rPr>
        <w:t>In the report w</w:t>
      </w:r>
      <w:r w:rsidR="00A3356E" w:rsidRPr="00A3356E">
        <w:rPr>
          <w:rFonts w:ascii="Century Gothic" w:hAnsi="Century Gothic"/>
          <w:sz w:val="22"/>
          <w:szCs w:val="22"/>
        </w:rPr>
        <w:t xml:space="preserve">e will be giving information to you about classroom learning behaviours, the quality of their classwork and their independent learning. </w:t>
      </w:r>
      <w:r w:rsidRPr="00A3356E">
        <w:rPr>
          <w:rFonts w:ascii="Century Gothic" w:hAnsi="Century Gothic"/>
          <w:sz w:val="22"/>
          <w:szCs w:val="22"/>
        </w:rPr>
        <w:t>Form Tutors will also comment on attendance, sessions late, rewards and consequences.</w:t>
      </w:r>
    </w:p>
    <w:p w14:paraId="4CAFAB19" w14:textId="77777777" w:rsidR="00A3356E" w:rsidRPr="00A3356E" w:rsidRDefault="00A3356E">
      <w:pPr>
        <w:outlineLvl w:val="0"/>
        <w:rPr>
          <w:rFonts w:ascii="Century Gothic" w:hAnsi="Century Gothic"/>
          <w:sz w:val="22"/>
          <w:szCs w:val="22"/>
        </w:rPr>
      </w:pPr>
    </w:p>
    <w:p w14:paraId="00A90EC5" w14:textId="39746448" w:rsidR="008F18BD" w:rsidRPr="00A3356E" w:rsidRDefault="00A3356E" w:rsidP="00966B19">
      <w:pPr>
        <w:rPr>
          <w:rFonts w:ascii="Century Gothic" w:hAnsi="Century Gothic"/>
          <w:sz w:val="22"/>
          <w:szCs w:val="22"/>
        </w:rPr>
      </w:pPr>
      <w:r w:rsidRPr="00A3356E">
        <w:rPr>
          <w:rFonts w:ascii="Century Gothic" w:hAnsi="Century Gothic"/>
          <w:sz w:val="22"/>
          <w:szCs w:val="22"/>
        </w:rPr>
        <w:t>Students are assessed throughout the year in a variety of ways. There is ongoing formative assessment in every classroom. Examples include things like questioning, live marking of books, quizzing, mini whiteboards in lessons, in class questions and work, mini tests, feedback in books and so on. However, students also complete in class summative assessments at the ends of larger units of work. Students will be asked to revise and prepare for these larger assessments. Reports home will contain a summative assessment score as a percentage at Key Stage three.</w:t>
      </w:r>
    </w:p>
    <w:p w14:paraId="2C41BFEB" w14:textId="77777777" w:rsidR="00A3356E" w:rsidRPr="00A3356E" w:rsidRDefault="00A3356E" w:rsidP="00A3356E">
      <w:pPr>
        <w:outlineLvl w:val="0"/>
        <w:rPr>
          <w:rFonts w:ascii="Century Gothic" w:hAnsi="Century Gothic"/>
          <w:sz w:val="22"/>
          <w:szCs w:val="22"/>
        </w:rPr>
      </w:pPr>
    </w:p>
    <w:p w14:paraId="30953633" w14:textId="77777777" w:rsidR="00A3356E" w:rsidRDefault="00A3356E" w:rsidP="00A3356E">
      <w:pPr>
        <w:rPr>
          <w:rFonts w:ascii="Century Gothic" w:hAnsi="Century Gothic"/>
          <w:sz w:val="22"/>
          <w:szCs w:val="22"/>
        </w:rPr>
      </w:pPr>
      <w:r w:rsidRPr="00A3356E">
        <w:rPr>
          <w:rFonts w:ascii="Century Gothic" w:hAnsi="Century Gothic"/>
          <w:sz w:val="22"/>
          <w:szCs w:val="22"/>
        </w:rPr>
        <w:t xml:space="preserve">Student books will detail their percentage test scores, and class average test scores. This is where students will also record their subject specific targets which are areas that they still need to improve following the assessments. This helps students to know what they have not yet learnt and therefore need to improve on. We encourage parents/carers to look at student books and to talk this through with students. We also encourage parents/carers to talk with your child about their revision preparation for these tests. They are shown how to prepare in class with things like flash cards, past questions and mind maps. You are encouraged to quiz them before the assessments on work they have been doing. Students should be aiming to get the best test scores that they can. </w:t>
      </w:r>
    </w:p>
    <w:p w14:paraId="4980B8E1" w14:textId="77777777" w:rsidR="00134DB5" w:rsidRPr="00A3356E" w:rsidRDefault="00134DB5" w:rsidP="00A3356E">
      <w:pPr>
        <w:rPr>
          <w:rFonts w:ascii="Century Gothic" w:hAnsi="Century Gothic"/>
          <w:sz w:val="22"/>
          <w:szCs w:val="22"/>
        </w:rPr>
      </w:pPr>
    </w:p>
    <w:p w14:paraId="674D1625" w14:textId="77777777" w:rsidR="00A3356E" w:rsidRPr="00A3356E" w:rsidRDefault="00A3356E" w:rsidP="00A3356E">
      <w:pPr>
        <w:rPr>
          <w:rFonts w:ascii="Century Gothic" w:hAnsi="Century Gothic"/>
          <w:sz w:val="22"/>
          <w:szCs w:val="22"/>
        </w:rPr>
      </w:pPr>
      <w:r w:rsidRPr="00A3356E">
        <w:rPr>
          <w:rFonts w:ascii="Century Gothic" w:hAnsi="Century Gothic"/>
          <w:sz w:val="22"/>
          <w:szCs w:val="22"/>
        </w:rPr>
        <w:t>We also detail on school reports at key stage three how students are getting on with their reading. The accelerated reader score comes from test scores which students complete in our school library on books that they have read.</w:t>
      </w:r>
    </w:p>
    <w:p w14:paraId="665A4851" w14:textId="77777777" w:rsidR="00A3356E" w:rsidRPr="00A3356E" w:rsidRDefault="00A3356E" w:rsidP="00A3356E">
      <w:pPr>
        <w:outlineLvl w:val="0"/>
        <w:rPr>
          <w:rFonts w:ascii="Century Gothic" w:hAnsi="Century Gothic"/>
          <w:sz w:val="22"/>
          <w:szCs w:val="22"/>
          <w:u w:val="single"/>
        </w:rPr>
      </w:pPr>
    </w:p>
    <w:p w14:paraId="70A8479F" w14:textId="77777777" w:rsidR="008F18BD" w:rsidRDefault="00966B19">
      <w:pPr>
        <w:outlineLvl w:val="0"/>
        <w:rPr>
          <w:rFonts w:ascii="Century Gothic" w:hAnsi="Century Gothic"/>
          <w:sz w:val="22"/>
          <w:szCs w:val="22"/>
        </w:rPr>
      </w:pPr>
      <w:r>
        <w:rPr>
          <w:rFonts w:ascii="Century Gothic" w:hAnsi="Century Gothic"/>
          <w:sz w:val="22"/>
          <w:szCs w:val="22"/>
        </w:rPr>
        <w:t xml:space="preserve">Further detail can be found on our website </w:t>
      </w:r>
      <w:hyperlink r:id="rId7" w:history="1">
        <w:r>
          <w:rPr>
            <w:rStyle w:val="Hyperlink"/>
            <w:rFonts w:ascii="Century Gothic" w:hAnsi="Century Gothic"/>
            <w:sz w:val="22"/>
            <w:szCs w:val="22"/>
          </w:rPr>
          <w:t>http://www.bhbs.hereford.sch.uk/Curriculum-Overview</w:t>
        </w:r>
      </w:hyperlink>
      <w:r>
        <w:rPr>
          <w:rFonts w:ascii="Century Gothic" w:hAnsi="Century Gothic"/>
          <w:sz w:val="22"/>
          <w:szCs w:val="22"/>
        </w:rPr>
        <w:t xml:space="preserve"> about what </w:t>
      </w:r>
      <w:proofErr w:type="gramStart"/>
      <w:r>
        <w:rPr>
          <w:rFonts w:ascii="Century Gothic" w:hAnsi="Century Gothic"/>
          <w:sz w:val="22"/>
          <w:szCs w:val="22"/>
        </w:rPr>
        <w:t>students</w:t>
      </w:r>
      <w:proofErr w:type="gramEnd"/>
      <w:r>
        <w:rPr>
          <w:rFonts w:ascii="Century Gothic" w:hAnsi="Century Gothic"/>
          <w:sz w:val="22"/>
          <w:szCs w:val="22"/>
        </w:rPr>
        <w:t xml:space="preserve"> study in each subject.</w:t>
      </w:r>
    </w:p>
    <w:p w14:paraId="02D0977A" w14:textId="77777777" w:rsidR="008F18BD" w:rsidRDefault="008F18BD">
      <w:pPr>
        <w:outlineLvl w:val="0"/>
        <w:rPr>
          <w:rFonts w:ascii="Century Gothic" w:hAnsi="Century Gothic"/>
          <w:sz w:val="22"/>
          <w:szCs w:val="22"/>
        </w:rPr>
      </w:pPr>
    </w:p>
    <w:p w14:paraId="174FD3F4" w14:textId="2294624B" w:rsidR="008F18BD" w:rsidRPr="004079BF" w:rsidRDefault="00966B19">
      <w:pPr>
        <w:outlineLvl w:val="0"/>
        <w:rPr>
          <w:rFonts w:ascii="Century Gothic" w:hAnsi="Century Gothic"/>
          <w:bCs/>
          <w:sz w:val="22"/>
          <w:szCs w:val="22"/>
        </w:rPr>
      </w:pPr>
      <w:r w:rsidRPr="004079BF">
        <w:rPr>
          <w:rFonts w:ascii="Century Gothic" w:hAnsi="Century Gothic"/>
          <w:bCs/>
          <w:sz w:val="22"/>
          <w:szCs w:val="22"/>
        </w:rPr>
        <w:t>Parents’/Carers’ Consultation Evening is on Thursday 16th January 2025. Please place this in your diary, further detail will follow about how to make online appointments for this evening.</w:t>
      </w:r>
    </w:p>
    <w:p w14:paraId="6C82E6B2" w14:textId="77777777" w:rsidR="008F18BD" w:rsidRPr="004079BF" w:rsidRDefault="008F18BD">
      <w:pPr>
        <w:outlineLvl w:val="0"/>
        <w:rPr>
          <w:rFonts w:ascii="Century Gothic" w:hAnsi="Century Gothic"/>
          <w:bCs/>
          <w:sz w:val="22"/>
          <w:szCs w:val="22"/>
          <w:u w:val="single"/>
        </w:rPr>
      </w:pPr>
    </w:p>
    <w:p w14:paraId="74D92E33" w14:textId="77777777" w:rsidR="008F18BD" w:rsidRDefault="00966B19">
      <w:pPr>
        <w:outlineLvl w:val="0"/>
        <w:rPr>
          <w:rFonts w:ascii="Century Gothic" w:hAnsi="Century Gothic"/>
          <w:sz w:val="22"/>
          <w:szCs w:val="22"/>
        </w:rPr>
      </w:pPr>
      <w:r>
        <w:rPr>
          <w:rFonts w:ascii="Century Gothic" w:hAnsi="Century Gothic"/>
          <w:sz w:val="22"/>
          <w:szCs w:val="22"/>
        </w:rPr>
        <w:t>Yours sincerely,</w:t>
      </w:r>
    </w:p>
    <w:p w14:paraId="4ACE5E53" w14:textId="77777777" w:rsidR="008F18BD" w:rsidRDefault="008F18BD">
      <w:pPr>
        <w:outlineLvl w:val="0"/>
        <w:rPr>
          <w:rFonts w:ascii="Forte" w:hAnsi="Forte"/>
          <w:sz w:val="22"/>
          <w:szCs w:val="22"/>
        </w:rPr>
      </w:pPr>
    </w:p>
    <w:p w14:paraId="6A058378" w14:textId="3B292ADE" w:rsidR="008F18BD" w:rsidRDefault="004079BF">
      <w:pPr>
        <w:outlineLvl w:val="0"/>
        <w:rPr>
          <w:rFonts w:ascii="Forte" w:hAnsi="Forte"/>
          <w:sz w:val="22"/>
          <w:szCs w:val="22"/>
        </w:rPr>
      </w:pPr>
      <w:r>
        <w:rPr>
          <w:rFonts w:ascii="Forte" w:hAnsi="Forte"/>
          <w:noProof/>
          <w:sz w:val="22"/>
          <w:szCs w:val="22"/>
        </w:rPr>
        <w:drawing>
          <wp:inline distT="0" distB="0" distL="0" distR="0" wp14:anchorId="1A290F77" wp14:editId="79793D14">
            <wp:extent cx="1542415" cy="762000"/>
            <wp:effectExtent l="0" t="0" r="635" b="0"/>
            <wp:docPr id="1112419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2415" cy="762000"/>
                    </a:xfrm>
                    <a:prstGeom prst="rect">
                      <a:avLst/>
                    </a:prstGeom>
                    <a:noFill/>
                  </pic:spPr>
                </pic:pic>
              </a:graphicData>
            </a:graphic>
          </wp:inline>
        </w:drawing>
      </w:r>
    </w:p>
    <w:p w14:paraId="70919351" w14:textId="77777777" w:rsidR="008F18BD" w:rsidRDefault="008F18BD">
      <w:pPr>
        <w:outlineLvl w:val="0"/>
        <w:rPr>
          <w:rFonts w:ascii="Forte" w:hAnsi="Forte"/>
          <w:sz w:val="22"/>
          <w:szCs w:val="22"/>
        </w:rPr>
      </w:pPr>
    </w:p>
    <w:p w14:paraId="1BCD8CE1" w14:textId="77777777" w:rsidR="008F18BD" w:rsidRDefault="00966B19">
      <w:pPr>
        <w:outlineLvl w:val="0"/>
        <w:rPr>
          <w:rFonts w:ascii="Century Gothic" w:hAnsi="Century Gothic"/>
          <w:sz w:val="22"/>
          <w:szCs w:val="22"/>
        </w:rPr>
      </w:pPr>
      <w:r>
        <w:rPr>
          <w:rFonts w:ascii="Century Gothic" w:hAnsi="Century Gothic"/>
          <w:sz w:val="22"/>
          <w:szCs w:val="22"/>
        </w:rPr>
        <w:t>Ellie Bunston</w:t>
      </w:r>
    </w:p>
    <w:p w14:paraId="37A2505B" w14:textId="77777777" w:rsidR="008F18BD" w:rsidRDefault="00966B19">
      <w:pPr>
        <w:outlineLvl w:val="0"/>
        <w:rPr>
          <w:rFonts w:ascii="Century Gothic" w:hAnsi="Century Gothic"/>
          <w:sz w:val="22"/>
          <w:szCs w:val="22"/>
        </w:rPr>
      </w:pPr>
      <w:r>
        <w:rPr>
          <w:rFonts w:ascii="Century Gothic" w:hAnsi="Century Gothic"/>
          <w:sz w:val="22"/>
          <w:szCs w:val="22"/>
        </w:rPr>
        <w:t>Deputy Headteacher</w:t>
      </w:r>
    </w:p>
    <w:p w14:paraId="68F18ADF" w14:textId="77777777" w:rsidR="008F18BD" w:rsidRDefault="008F18BD">
      <w:pPr>
        <w:rPr>
          <w:sz w:val="22"/>
          <w:szCs w:val="22"/>
        </w:rPr>
      </w:pPr>
    </w:p>
    <w:sectPr w:rsidR="008F18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Forte">
    <w:panose1 w:val="0306090204050207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BA066B"/>
    <w:multiLevelType w:val="hybridMultilevel"/>
    <w:tmpl w:val="7B42FD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F54D0A"/>
    <w:multiLevelType w:val="hybridMultilevel"/>
    <w:tmpl w:val="7BB68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667647">
    <w:abstractNumId w:val="0"/>
  </w:num>
  <w:num w:numId="2" w16cid:durableId="4467044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18BD"/>
    <w:rsid w:val="00134DB5"/>
    <w:rsid w:val="002E5E4F"/>
    <w:rsid w:val="004079BF"/>
    <w:rsid w:val="007A37A0"/>
    <w:rsid w:val="008B0699"/>
    <w:rsid w:val="008F18BD"/>
    <w:rsid w:val="00966B19"/>
    <w:rsid w:val="00A3356E"/>
    <w:rsid w:val="00BB19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F3F75"/>
  <w15:chartTrackingRefBased/>
  <w15:docId w15:val="{124D9FD1-ACF0-4AE0-9B66-DCD1AE95F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color w:val="0000FF"/>
      <w:u w:val="single"/>
    </w:rPr>
  </w:style>
  <w:style w:type="paragraph" w:styleId="NoSpacing">
    <w:name w:val="No Spacing"/>
    <w:uiPriority w:val="1"/>
    <w:qFormat/>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www.bhbs.hereford.sch.uk/Curriculum-Overvie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hbs.hereford.sch.uk/page/?title=Teaching+Staff+Emails&amp;pid=128"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471</Words>
  <Characters>2690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The Bishop Of Hereford's Bluecoat School</Company>
  <LinksUpToDate>false</LinksUpToDate>
  <CharactersWithSpaces>3155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Chapman</dc:creator>
  <cp:keywords/>
  <dc:description/>
  <cp:lastModifiedBy>Abigail</cp:lastModifiedBy>
  <cp:revision>3</cp:revision>
  <cp:lastPrinted>2019-09-13T09:04:00Z</cp:lastPrinted>
  <dcterms:created xsi:type="dcterms:W3CDTF">2024-09-10T10:21:00Z</dcterms:created>
  <dcterms:modified xsi:type="dcterms:W3CDTF">2024-09-10T10:30:00Z</dcterms:modified>
</cp:coreProperties>
</file>