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6A24CE" w14:textId="77777777" w:rsidR="00102878" w:rsidRDefault="00654433">
      <w:pPr>
        <w:jc w:val="right"/>
        <w:outlineLvl w:val="0"/>
        <w:rPr>
          <w:rFonts w:ascii="Arial" w:hAnsi="Arial"/>
          <w:b/>
        </w:rPr>
      </w:pPr>
      <w:r>
        <w:rPr>
          <w:rFonts w:ascii="Century Schoolbook" w:hAnsi="Century Schoolbook"/>
          <w:b/>
          <w:noProof/>
        </w:rPr>
        <w:drawing>
          <wp:anchor distT="0" distB="0" distL="114300" distR="114300" simplePos="0" relativeHeight="251658752" behindDoc="1" locked="0" layoutInCell="1" allowOverlap="1" wp14:anchorId="2CE9CF22" wp14:editId="20BC292A">
            <wp:simplePos x="0" y="0"/>
            <wp:positionH relativeFrom="column">
              <wp:posOffset>-15240</wp:posOffset>
            </wp:positionH>
            <wp:positionV relativeFrom="paragraph">
              <wp:posOffset>-186055</wp:posOffset>
            </wp:positionV>
            <wp:extent cx="1156335" cy="1156335"/>
            <wp:effectExtent l="0" t="0" r="5715" b="5715"/>
            <wp:wrapTight wrapText="bothSides">
              <wp:wrapPolygon edited="0">
                <wp:start x="0" y="0"/>
                <wp:lineTo x="0" y="21351"/>
                <wp:lineTo x="21351" y="21351"/>
                <wp:lineTo x="21351" y="0"/>
                <wp:lineTo x="0" y="0"/>
              </wp:wrapPolygon>
            </wp:wrapTight>
            <wp:docPr id="1" name="Picture 1" descr="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D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56335" cy="11563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Schoolbook" w:hAnsi="Century Schoolbook"/>
          <w:b/>
        </w:rPr>
        <w:t>THE BISHOP OF HEREFORD’S BLUECOAT SCHOOL</w:t>
      </w:r>
    </w:p>
    <w:p w14:paraId="3112A8A3" w14:textId="77777777" w:rsidR="00102878" w:rsidRDefault="00654433">
      <w:pPr>
        <w:pStyle w:val="NoSpacing"/>
        <w:jc w:val="right"/>
        <w:rPr>
          <w:rFonts w:ascii="Century Gothic" w:hAnsi="Century Gothic"/>
          <w:sz w:val="20"/>
          <w:szCs w:val="20"/>
        </w:rPr>
      </w:pPr>
      <w:r>
        <w:rPr>
          <w:rFonts w:ascii="Century Gothic" w:hAnsi="Century Gothic"/>
          <w:sz w:val="20"/>
          <w:szCs w:val="20"/>
        </w:rPr>
        <w:t xml:space="preserve">Hampton Dene Road, Tupsley, Hereford HR1 1UU </w:t>
      </w:r>
    </w:p>
    <w:p w14:paraId="33DC38BA" w14:textId="77777777" w:rsidR="00102878" w:rsidRDefault="00654433">
      <w:pPr>
        <w:pStyle w:val="NoSpacing"/>
        <w:jc w:val="right"/>
        <w:rPr>
          <w:rFonts w:ascii="Century Gothic" w:hAnsi="Century Gothic"/>
          <w:sz w:val="20"/>
          <w:szCs w:val="20"/>
        </w:rPr>
      </w:pPr>
      <w:r>
        <w:rPr>
          <w:rFonts w:ascii="Century Gothic" w:hAnsi="Century Gothic"/>
          <w:sz w:val="20"/>
          <w:szCs w:val="20"/>
        </w:rPr>
        <w:t xml:space="preserve">Tel: 01432 347500 </w:t>
      </w:r>
    </w:p>
    <w:p w14:paraId="2279044D" w14:textId="77777777" w:rsidR="00102878" w:rsidRDefault="00654433">
      <w:pPr>
        <w:pStyle w:val="NoSpacing"/>
        <w:jc w:val="right"/>
        <w:rPr>
          <w:rFonts w:ascii="Century Gothic" w:hAnsi="Century Gothic"/>
          <w:sz w:val="20"/>
          <w:szCs w:val="20"/>
        </w:rPr>
      </w:pPr>
      <w:r>
        <w:rPr>
          <w:rFonts w:ascii="Century Gothic" w:hAnsi="Century Gothic"/>
          <w:sz w:val="20"/>
          <w:szCs w:val="20"/>
        </w:rPr>
        <w:t>Enquiries: head@bhbs.hereford.sch.uk</w:t>
      </w:r>
    </w:p>
    <w:p w14:paraId="17A6B174" w14:textId="77777777" w:rsidR="00102878" w:rsidRDefault="00654433">
      <w:pPr>
        <w:pStyle w:val="NoSpacing"/>
        <w:jc w:val="right"/>
        <w:rPr>
          <w:rFonts w:ascii="Century Gothic" w:hAnsi="Century Gothic"/>
          <w:sz w:val="20"/>
          <w:szCs w:val="20"/>
        </w:rPr>
      </w:pPr>
      <w:r>
        <w:rPr>
          <w:rFonts w:ascii="Century Gothic" w:hAnsi="Century Gothic"/>
          <w:sz w:val="20"/>
          <w:szCs w:val="20"/>
        </w:rPr>
        <w:tab/>
        <w:t xml:space="preserve">  </w:t>
      </w:r>
    </w:p>
    <w:p w14:paraId="70F25A72" w14:textId="77777777" w:rsidR="00102878" w:rsidRDefault="00102878">
      <w:pPr>
        <w:outlineLvl w:val="0"/>
        <w:rPr>
          <w:rFonts w:ascii="Century Gothic" w:hAnsi="Century Gothic"/>
          <w:b/>
        </w:rPr>
      </w:pPr>
    </w:p>
    <w:p w14:paraId="1C84C72B" w14:textId="77777777" w:rsidR="00102878" w:rsidRDefault="00102878">
      <w:pPr>
        <w:outlineLvl w:val="0"/>
        <w:rPr>
          <w:rFonts w:ascii="Century Gothic" w:hAnsi="Century Gothic"/>
          <w:b/>
        </w:rPr>
      </w:pPr>
    </w:p>
    <w:p w14:paraId="2CD98AEC" w14:textId="754B0FD3" w:rsidR="00102878" w:rsidRDefault="00654433">
      <w:pPr>
        <w:outlineLvl w:val="0"/>
        <w:rPr>
          <w:rFonts w:ascii="Century Gothic" w:hAnsi="Century Gothic"/>
          <w:sz w:val="22"/>
          <w:szCs w:val="22"/>
        </w:rPr>
      </w:pPr>
      <w:r>
        <w:rPr>
          <w:rFonts w:ascii="Century Gothic" w:hAnsi="Century Gothic"/>
          <w:sz w:val="22"/>
          <w:szCs w:val="22"/>
        </w:rPr>
        <w:t>Autumn 202</w:t>
      </w:r>
      <w:r w:rsidR="005E4744">
        <w:rPr>
          <w:rFonts w:ascii="Century Gothic" w:hAnsi="Century Gothic"/>
          <w:sz w:val="22"/>
          <w:szCs w:val="22"/>
        </w:rPr>
        <w:t>4</w:t>
      </w:r>
      <w:r>
        <w:rPr>
          <w:rFonts w:ascii="Century Gothic" w:hAnsi="Century Gothic"/>
          <w:sz w:val="22"/>
          <w:szCs w:val="22"/>
        </w:rPr>
        <w:t xml:space="preserve">  </w:t>
      </w:r>
    </w:p>
    <w:p w14:paraId="30B35275" w14:textId="77777777" w:rsidR="00102878" w:rsidRDefault="00102878">
      <w:pPr>
        <w:outlineLvl w:val="0"/>
        <w:rPr>
          <w:rFonts w:ascii="Century Gothic" w:hAnsi="Century Gothic"/>
          <w:sz w:val="22"/>
          <w:szCs w:val="22"/>
        </w:rPr>
      </w:pPr>
    </w:p>
    <w:p w14:paraId="6A6F1A5C" w14:textId="77777777" w:rsidR="00102878" w:rsidRDefault="00654433">
      <w:pPr>
        <w:outlineLvl w:val="0"/>
        <w:rPr>
          <w:rFonts w:ascii="Century Gothic" w:hAnsi="Century Gothic"/>
          <w:sz w:val="22"/>
          <w:szCs w:val="22"/>
        </w:rPr>
      </w:pPr>
      <w:r>
        <w:rPr>
          <w:rFonts w:ascii="Century Gothic" w:hAnsi="Century Gothic"/>
          <w:sz w:val="22"/>
          <w:szCs w:val="22"/>
        </w:rPr>
        <w:t>Dear Parents/Carers</w:t>
      </w:r>
    </w:p>
    <w:p w14:paraId="43531CAE" w14:textId="77777777" w:rsidR="00102878" w:rsidRDefault="00102878">
      <w:pPr>
        <w:outlineLvl w:val="0"/>
        <w:rPr>
          <w:rFonts w:ascii="Century Gothic" w:hAnsi="Century Gothic"/>
          <w:sz w:val="22"/>
          <w:szCs w:val="22"/>
        </w:rPr>
      </w:pPr>
    </w:p>
    <w:p w14:paraId="66801035" w14:textId="77777777" w:rsidR="00102878" w:rsidRDefault="00654433">
      <w:pPr>
        <w:outlineLvl w:val="0"/>
        <w:rPr>
          <w:rFonts w:ascii="Century Gothic" w:hAnsi="Century Gothic"/>
          <w:b/>
          <w:sz w:val="22"/>
          <w:szCs w:val="22"/>
        </w:rPr>
      </w:pPr>
      <w:r>
        <w:rPr>
          <w:rFonts w:ascii="Century Gothic" w:hAnsi="Century Gothic"/>
          <w:b/>
          <w:sz w:val="22"/>
          <w:szCs w:val="22"/>
        </w:rPr>
        <w:t>Reporting for Year 11 Students</w:t>
      </w:r>
    </w:p>
    <w:p w14:paraId="59FAA8A7" w14:textId="77777777" w:rsidR="00102878" w:rsidRDefault="00102878">
      <w:pPr>
        <w:outlineLvl w:val="0"/>
        <w:rPr>
          <w:rFonts w:ascii="Century Gothic" w:hAnsi="Century Gothic"/>
          <w:b/>
          <w:sz w:val="22"/>
          <w:szCs w:val="22"/>
        </w:rPr>
      </w:pPr>
    </w:p>
    <w:p w14:paraId="002501FD" w14:textId="1EA1913E" w:rsidR="00102878" w:rsidRDefault="00654433">
      <w:pPr>
        <w:outlineLvl w:val="0"/>
        <w:rPr>
          <w:rFonts w:ascii="Century Gothic" w:hAnsi="Century Gothic"/>
          <w:sz w:val="22"/>
          <w:szCs w:val="22"/>
        </w:rPr>
      </w:pPr>
      <w:r>
        <w:rPr>
          <w:rFonts w:ascii="Century Gothic" w:hAnsi="Century Gothic"/>
          <w:sz w:val="22"/>
          <w:szCs w:val="22"/>
        </w:rPr>
        <w:t xml:space="preserve">This letter is to inform you how your </w:t>
      </w:r>
      <w:r w:rsidR="00F366D4">
        <w:rPr>
          <w:rFonts w:ascii="Century Gothic" w:hAnsi="Century Gothic"/>
          <w:sz w:val="22"/>
          <w:szCs w:val="22"/>
        </w:rPr>
        <w:t>child’s</w:t>
      </w:r>
      <w:r>
        <w:rPr>
          <w:rFonts w:ascii="Century Gothic" w:hAnsi="Century Gothic"/>
          <w:sz w:val="22"/>
          <w:szCs w:val="22"/>
        </w:rPr>
        <w:t xml:space="preserve"> progress will be reported this year.  </w:t>
      </w:r>
    </w:p>
    <w:p w14:paraId="26C9E8EE" w14:textId="77777777" w:rsidR="00102878" w:rsidRDefault="00102878">
      <w:pPr>
        <w:outlineLvl w:val="0"/>
        <w:rPr>
          <w:rFonts w:ascii="Century Gothic" w:hAnsi="Century Gothic"/>
          <w:sz w:val="22"/>
          <w:szCs w:val="22"/>
        </w:rPr>
      </w:pPr>
    </w:p>
    <w:p w14:paraId="2AF9B7C6" w14:textId="77777777" w:rsidR="00102878" w:rsidRDefault="00654433">
      <w:pPr>
        <w:outlineLvl w:val="0"/>
        <w:rPr>
          <w:rFonts w:ascii="Century Gothic" w:hAnsi="Century Gothic"/>
          <w:b/>
          <w:i/>
          <w:sz w:val="22"/>
          <w:szCs w:val="22"/>
        </w:rPr>
      </w:pPr>
      <w:r>
        <w:rPr>
          <w:rFonts w:ascii="Century Gothic" w:hAnsi="Century Gothic"/>
          <w:b/>
          <w:i/>
          <w:sz w:val="22"/>
          <w:szCs w:val="22"/>
        </w:rPr>
        <w:t>Reports will be issued in November and another set is issued in February.</w:t>
      </w:r>
    </w:p>
    <w:p w14:paraId="490BE977" w14:textId="77777777" w:rsidR="00102878" w:rsidRDefault="00102878">
      <w:pPr>
        <w:outlineLvl w:val="0"/>
        <w:rPr>
          <w:rFonts w:ascii="Century Gothic" w:hAnsi="Century Gothic"/>
          <w:b/>
          <w:i/>
          <w:sz w:val="22"/>
          <w:szCs w:val="22"/>
        </w:rPr>
      </w:pPr>
    </w:p>
    <w:p w14:paraId="69085F75" w14:textId="402C8F28" w:rsidR="00102878" w:rsidRDefault="00654433">
      <w:pPr>
        <w:outlineLvl w:val="0"/>
        <w:rPr>
          <w:rFonts w:ascii="Century Gothic" w:hAnsi="Century Gothic"/>
          <w:sz w:val="22"/>
          <w:szCs w:val="22"/>
        </w:rPr>
      </w:pPr>
      <w:r>
        <w:rPr>
          <w:rFonts w:ascii="Century Gothic" w:hAnsi="Century Gothic"/>
          <w:sz w:val="22"/>
          <w:szCs w:val="22"/>
        </w:rPr>
        <w:t>Subject teachers will give a working at grade based on student progress towards their targets</w:t>
      </w:r>
      <w:r w:rsidR="005E4744">
        <w:rPr>
          <w:rFonts w:ascii="Century Gothic" w:hAnsi="Century Gothic"/>
          <w:sz w:val="22"/>
          <w:szCs w:val="22"/>
        </w:rPr>
        <w:t xml:space="preserve"> and predict</w:t>
      </w:r>
      <w:r>
        <w:rPr>
          <w:rFonts w:ascii="Century Gothic" w:hAnsi="Century Gothic"/>
          <w:sz w:val="22"/>
          <w:szCs w:val="22"/>
        </w:rPr>
        <w:t>ed grades</w:t>
      </w:r>
      <w:r w:rsidR="005E4744">
        <w:rPr>
          <w:rFonts w:ascii="Century Gothic" w:hAnsi="Century Gothic"/>
          <w:sz w:val="22"/>
          <w:szCs w:val="22"/>
        </w:rPr>
        <w:t xml:space="preserve"> where appropriate.</w:t>
      </w:r>
    </w:p>
    <w:p w14:paraId="0142F48F" w14:textId="77777777" w:rsidR="00102878" w:rsidRDefault="00102878">
      <w:pPr>
        <w:ind w:left="2160" w:hanging="2160"/>
        <w:outlineLvl w:val="0"/>
        <w:rPr>
          <w:rFonts w:ascii="Century Gothic" w:hAnsi="Century Gothic"/>
          <w:sz w:val="22"/>
          <w:szCs w:val="22"/>
          <w:u w:val="single"/>
        </w:rPr>
      </w:pPr>
    </w:p>
    <w:p w14:paraId="00ACB864" w14:textId="01C6C123" w:rsidR="00102878" w:rsidRDefault="00654433">
      <w:pPr>
        <w:outlineLvl w:val="0"/>
        <w:rPr>
          <w:rFonts w:ascii="Century Gothic" w:hAnsi="Century Gothic"/>
          <w:sz w:val="22"/>
          <w:szCs w:val="22"/>
        </w:rPr>
      </w:pPr>
      <w:r>
        <w:rPr>
          <w:rFonts w:ascii="Century Gothic" w:hAnsi="Century Gothic"/>
          <w:sz w:val="22"/>
          <w:szCs w:val="22"/>
        </w:rPr>
        <w:t>Students have an end of year</w:t>
      </w:r>
      <w:r w:rsidR="005E4744">
        <w:rPr>
          <w:rFonts w:ascii="Century Gothic" w:hAnsi="Century Gothic"/>
          <w:sz w:val="22"/>
          <w:szCs w:val="22"/>
        </w:rPr>
        <w:t xml:space="preserve"> target grade</w:t>
      </w:r>
      <w:r>
        <w:rPr>
          <w:rFonts w:ascii="Century Gothic" w:hAnsi="Century Gothic"/>
          <w:sz w:val="22"/>
          <w:szCs w:val="22"/>
        </w:rPr>
        <w:t xml:space="preserve">. We generate this by doing baseline testing and using national data to link this to GCSE grading 1-9 (or Entry Level if a student is working below Grade 1). </w:t>
      </w:r>
    </w:p>
    <w:p w14:paraId="7D2A8EC5" w14:textId="77777777" w:rsidR="00102878" w:rsidRDefault="00102878">
      <w:pPr>
        <w:outlineLvl w:val="0"/>
        <w:rPr>
          <w:rFonts w:ascii="Century Gothic" w:hAnsi="Century Gothic"/>
          <w:sz w:val="22"/>
          <w:szCs w:val="22"/>
        </w:rPr>
      </w:pPr>
    </w:p>
    <w:p w14:paraId="7C3ECF45" w14:textId="77777777" w:rsidR="00654433" w:rsidRDefault="00654433" w:rsidP="00654433">
      <w:pPr>
        <w:outlineLvl w:val="0"/>
        <w:rPr>
          <w:rFonts w:ascii="Century Gothic" w:hAnsi="Century Gothic"/>
          <w:sz w:val="22"/>
          <w:szCs w:val="22"/>
        </w:rPr>
      </w:pPr>
      <w:r>
        <w:rPr>
          <w:rFonts w:ascii="Century Gothic" w:hAnsi="Century Gothic"/>
          <w:sz w:val="22"/>
          <w:szCs w:val="22"/>
        </w:rPr>
        <w:t>Behaviours for Learning are also reported which are explained fully on the report and on our website.</w:t>
      </w:r>
      <w:r w:rsidR="005E4744">
        <w:rPr>
          <w:rFonts w:ascii="Century Gothic" w:hAnsi="Century Gothic"/>
          <w:sz w:val="22"/>
          <w:szCs w:val="22"/>
        </w:rPr>
        <w:t xml:space="preserve"> These have changed from last year and are now based on classroom learning behaviours, quality of classwork and independent learning.</w:t>
      </w:r>
    </w:p>
    <w:p w14:paraId="10A27D16" w14:textId="77777777" w:rsidR="00654433" w:rsidRDefault="00654433" w:rsidP="00654433">
      <w:pPr>
        <w:outlineLvl w:val="0"/>
        <w:rPr>
          <w:rFonts w:ascii="Century Gothic" w:hAnsi="Century Gothic"/>
          <w:sz w:val="22"/>
          <w:szCs w:val="22"/>
        </w:rPr>
      </w:pPr>
      <w:r>
        <w:rPr>
          <w:rFonts w:ascii="Century Gothic" w:hAnsi="Century Gothic"/>
          <w:sz w:val="22"/>
          <w:szCs w:val="22"/>
        </w:rPr>
        <w:t>Form Tutors will also comment on attendance, sessions late, rewards and consequences.</w:t>
      </w:r>
    </w:p>
    <w:p w14:paraId="7CDBBFA5" w14:textId="77777777" w:rsidR="005E4744" w:rsidRDefault="005E4744">
      <w:pPr>
        <w:outlineLvl w:val="0"/>
        <w:rPr>
          <w:rFonts w:ascii="Century Gothic" w:hAnsi="Century Gothic"/>
          <w:sz w:val="22"/>
          <w:szCs w:val="22"/>
        </w:rPr>
      </w:pPr>
    </w:p>
    <w:p w14:paraId="57566188" w14:textId="3A48CCB5" w:rsidR="005E4744" w:rsidRDefault="005E4744">
      <w:pPr>
        <w:outlineLvl w:val="0"/>
        <w:rPr>
          <w:rFonts w:ascii="Century Gothic" w:hAnsi="Century Gothic"/>
          <w:sz w:val="22"/>
          <w:szCs w:val="22"/>
        </w:rPr>
      </w:pPr>
      <w:r>
        <w:rPr>
          <w:rFonts w:ascii="Century Gothic" w:hAnsi="Century Gothic"/>
          <w:sz w:val="22"/>
          <w:szCs w:val="22"/>
        </w:rPr>
        <w:t>Mock examinations will take place in November and again in February. Please support your child in preparing for these important examinations. To help you and them to prepare there will be evenings in school around revision strategies and exam information. Please do keep these dates free</w:t>
      </w:r>
      <w:r w:rsidR="00FA2683">
        <w:rPr>
          <w:rFonts w:ascii="Century Gothic" w:hAnsi="Century Gothic"/>
          <w:sz w:val="22"/>
          <w:szCs w:val="22"/>
        </w:rPr>
        <w:t xml:space="preserve"> to come into school </w:t>
      </w:r>
      <w:r w:rsidR="00654433">
        <w:rPr>
          <w:rFonts w:ascii="Century Gothic" w:hAnsi="Century Gothic"/>
          <w:sz w:val="22"/>
          <w:szCs w:val="22"/>
        </w:rPr>
        <w:t xml:space="preserve">at </w:t>
      </w:r>
      <w:r w:rsidR="00654433" w:rsidRPr="00F366D4">
        <w:rPr>
          <w:rFonts w:ascii="Century Gothic" w:hAnsi="Century Gothic"/>
          <w:sz w:val="22"/>
          <w:szCs w:val="22"/>
        </w:rPr>
        <w:t>5pm</w:t>
      </w:r>
      <w:r w:rsidR="00654433">
        <w:rPr>
          <w:rFonts w:ascii="Century Gothic" w:hAnsi="Century Gothic"/>
          <w:sz w:val="22"/>
          <w:szCs w:val="22"/>
        </w:rPr>
        <w:t xml:space="preserve"> on </w:t>
      </w:r>
      <w:r w:rsidR="00FA2683">
        <w:rPr>
          <w:rFonts w:ascii="Century Gothic" w:hAnsi="Century Gothic"/>
          <w:sz w:val="22"/>
          <w:szCs w:val="22"/>
        </w:rPr>
        <w:t>Wed</w:t>
      </w:r>
      <w:r w:rsidR="00F366D4">
        <w:rPr>
          <w:rFonts w:ascii="Century Gothic" w:hAnsi="Century Gothic"/>
          <w:sz w:val="22"/>
          <w:szCs w:val="22"/>
        </w:rPr>
        <w:t>nesday</w:t>
      </w:r>
      <w:r w:rsidR="00FA2683">
        <w:rPr>
          <w:rFonts w:ascii="Century Gothic" w:hAnsi="Century Gothic"/>
          <w:sz w:val="22"/>
          <w:szCs w:val="22"/>
        </w:rPr>
        <w:t xml:space="preserve"> 25</w:t>
      </w:r>
      <w:r w:rsidR="00FA2683" w:rsidRPr="00FA2683">
        <w:rPr>
          <w:rFonts w:ascii="Century Gothic" w:hAnsi="Century Gothic"/>
          <w:sz w:val="22"/>
          <w:szCs w:val="22"/>
          <w:vertAlign w:val="superscript"/>
        </w:rPr>
        <w:t>th</w:t>
      </w:r>
      <w:r w:rsidR="00FA2683">
        <w:rPr>
          <w:rFonts w:ascii="Century Gothic" w:hAnsi="Century Gothic"/>
          <w:sz w:val="22"/>
          <w:szCs w:val="22"/>
        </w:rPr>
        <w:t xml:space="preserve"> Sept</w:t>
      </w:r>
      <w:r w:rsidR="00F366D4">
        <w:rPr>
          <w:rFonts w:ascii="Century Gothic" w:hAnsi="Century Gothic"/>
          <w:sz w:val="22"/>
          <w:szCs w:val="22"/>
        </w:rPr>
        <w:t xml:space="preserve">ember </w:t>
      </w:r>
      <w:r w:rsidR="00FA2683">
        <w:rPr>
          <w:rFonts w:ascii="Century Gothic" w:hAnsi="Century Gothic"/>
          <w:sz w:val="22"/>
          <w:szCs w:val="22"/>
        </w:rPr>
        <w:t>and Wed</w:t>
      </w:r>
      <w:r w:rsidR="00F366D4">
        <w:rPr>
          <w:rFonts w:ascii="Century Gothic" w:hAnsi="Century Gothic"/>
          <w:sz w:val="22"/>
          <w:szCs w:val="22"/>
        </w:rPr>
        <w:t>nesday</w:t>
      </w:r>
      <w:r w:rsidR="00FA2683">
        <w:rPr>
          <w:rFonts w:ascii="Century Gothic" w:hAnsi="Century Gothic"/>
          <w:sz w:val="22"/>
          <w:szCs w:val="22"/>
        </w:rPr>
        <w:t xml:space="preserve"> 20</w:t>
      </w:r>
      <w:r w:rsidR="00FA2683" w:rsidRPr="00FA2683">
        <w:rPr>
          <w:rFonts w:ascii="Century Gothic" w:hAnsi="Century Gothic"/>
          <w:sz w:val="22"/>
          <w:szCs w:val="22"/>
          <w:vertAlign w:val="superscript"/>
        </w:rPr>
        <w:t>th</w:t>
      </w:r>
      <w:r w:rsidR="00FA2683">
        <w:rPr>
          <w:rFonts w:ascii="Century Gothic" w:hAnsi="Century Gothic"/>
          <w:sz w:val="22"/>
          <w:szCs w:val="22"/>
        </w:rPr>
        <w:t xml:space="preserve"> November</w:t>
      </w:r>
      <w:r w:rsidR="00F366D4">
        <w:rPr>
          <w:rFonts w:ascii="Century Gothic" w:hAnsi="Century Gothic"/>
          <w:sz w:val="22"/>
          <w:szCs w:val="22"/>
        </w:rPr>
        <w:t xml:space="preserve"> 2024.</w:t>
      </w:r>
    </w:p>
    <w:p w14:paraId="38D39CFB" w14:textId="77777777" w:rsidR="00102878" w:rsidRDefault="00102878">
      <w:pPr>
        <w:outlineLvl w:val="0"/>
        <w:rPr>
          <w:rFonts w:ascii="Century Gothic" w:hAnsi="Century Gothic"/>
          <w:sz w:val="22"/>
          <w:szCs w:val="22"/>
          <w:u w:val="single"/>
        </w:rPr>
      </w:pPr>
    </w:p>
    <w:p w14:paraId="293A21C0" w14:textId="77777777" w:rsidR="00102878" w:rsidRDefault="00654433">
      <w:pPr>
        <w:outlineLvl w:val="0"/>
        <w:rPr>
          <w:rFonts w:ascii="Century Gothic" w:hAnsi="Century Gothic"/>
          <w:sz w:val="22"/>
          <w:szCs w:val="22"/>
        </w:rPr>
      </w:pPr>
      <w:r>
        <w:rPr>
          <w:rFonts w:ascii="Century Gothic" w:hAnsi="Century Gothic"/>
          <w:sz w:val="22"/>
          <w:szCs w:val="22"/>
        </w:rPr>
        <w:t xml:space="preserve">Further detail can be found on our website </w:t>
      </w:r>
      <w:hyperlink r:id="rId6" w:history="1">
        <w:r>
          <w:rPr>
            <w:rStyle w:val="Hyperlink"/>
            <w:rFonts w:ascii="Century Gothic" w:hAnsi="Century Gothic"/>
            <w:sz w:val="22"/>
            <w:szCs w:val="22"/>
          </w:rPr>
          <w:t>http://www.bhbs.hereford.sch.uk/Curriculum-Overview</w:t>
        </w:r>
      </w:hyperlink>
      <w:r>
        <w:rPr>
          <w:rFonts w:ascii="Century Gothic" w:hAnsi="Century Gothic"/>
          <w:sz w:val="22"/>
          <w:szCs w:val="22"/>
        </w:rPr>
        <w:t xml:space="preserve"> about what students study in each subject.</w:t>
      </w:r>
    </w:p>
    <w:p w14:paraId="362D910D" w14:textId="77777777" w:rsidR="00102878" w:rsidRDefault="00102878">
      <w:pPr>
        <w:outlineLvl w:val="0"/>
        <w:rPr>
          <w:rFonts w:ascii="Century Gothic" w:hAnsi="Century Gothic"/>
          <w:sz w:val="22"/>
          <w:szCs w:val="22"/>
        </w:rPr>
      </w:pPr>
    </w:p>
    <w:p w14:paraId="0D227272" w14:textId="07422041" w:rsidR="00102878" w:rsidRPr="00F366D4" w:rsidRDefault="00654433">
      <w:pPr>
        <w:outlineLvl w:val="0"/>
        <w:rPr>
          <w:rFonts w:ascii="Century Gothic" w:hAnsi="Century Gothic"/>
          <w:bCs/>
          <w:sz w:val="22"/>
          <w:szCs w:val="22"/>
        </w:rPr>
      </w:pPr>
      <w:r w:rsidRPr="00F366D4">
        <w:rPr>
          <w:rFonts w:ascii="Century Gothic" w:hAnsi="Century Gothic"/>
          <w:bCs/>
          <w:sz w:val="22"/>
          <w:szCs w:val="22"/>
        </w:rPr>
        <w:t xml:space="preserve">Parents’/Carers’ Consultation Evening is on Thursday </w:t>
      </w:r>
      <w:r w:rsidR="005E4744" w:rsidRPr="00F366D4">
        <w:rPr>
          <w:rFonts w:ascii="Century Gothic" w:hAnsi="Century Gothic"/>
          <w:bCs/>
          <w:sz w:val="22"/>
          <w:szCs w:val="22"/>
        </w:rPr>
        <w:t>30</w:t>
      </w:r>
      <w:r w:rsidR="005E4744" w:rsidRPr="00F366D4">
        <w:rPr>
          <w:rFonts w:ascii="Century Gothic" w:hAnsi="Century Gothic"/>
          <w:bCs/>
          <w:sz w:val="22"/>
          <w:szCs w:val="22"/>
          <w:vertAlign w:val="superscript"/>
        </w:rPr>
        <w:t>th</w:t>
      </w:r>
      <w:r w:rsidR="005E4744" w:rsidRPr="00F366D4">
        <w:rPr>
          <w:rFonts w:ascii="Century Gothic" w:hAnsi="Century Gothic"/>
          <w:bCs/>
          <w:sz w:val="22"/>
          <w:szCs w:val="22"/>
        </w:rPr>
        <w:t xml:space="preserve"> January 2025</w:t>
      </w:r>
      <w:r w:rsidRPr="00F366D4">
        <w:rPr>
          <w:rFonts w:ascii="Century Gothic" w:hAnsi="Century Gothic"/>
          <w:bCs/>
          <w:sz w:val="22"/>
          <w:szCs w:val="22"/>
        </w:rPr>
        <w:t xml:space="preserve">. Please place this in your diary, further detail will follow about how to make online appointments for this evening. </w:t>
      </w:r>
    </w:p>
    <w:p w14:paraId="7D8D4744" w14:textId="77777777" w:rsidR="00102878" w:rsidRDefault="00102878">
      <w:pPr>
        <w:outlineLvl w:val="0"/>
        <w:rPr>
          <w:rFonts w:ascii="Century Gothic" w:hAnsi="Century Gothic"/>
          <w:sz w:val="22"/>
          <w:szCs w:val="22"/>
          <w:u w:val="single"/>
        </w:rPr>
      </w:pPr>
    </w:p>
    <w:p w14:paraId="2FF40353" w14:textId="77777777" w:rsidR="00102878" w:rsidRDefault="00654433">
      <w:pPr>
        <w:outlineLvl w:val="0"/>
        <w:rPr>
          <w:rFonts w:ascii="Century Gothic" w:hAnsi="Century Gothic"/>
          <w:sz w:val="22"/>
          <w:szCs w:val="22"/>
        </w:rPr>
      </w:pPr>
      <w:r>
        <w:rPr>
          <w:rFonts w:ascii="Century Gothic" w:hAnsi="Century Gothic"/>
          <w:sz w:val="22"/>
          <w:szCs w:val="22"/>
        </w:rPr>
        <w:t>Yours sincerely,</w:t>
      </w:r>
    </w:p>
    <w:p w14:paraId="3F30584D" w14:textId="77777777" w:rsidR="00102878" w:rsidRDefault="00102878">
      <w:pPr>
        <w:outlineLvl w:val="0"/>
        <w:rPr>
          <w:rFonts w:ascii="Forte" w:hAnsi="Forte"/>
          <w:sz w:val="22"/>
          <w:szCs w:val="22"/>
        </w:rPr>
      </w:pPr>
    </w:p>
    <w:p w14:paraId="3CB850F3" w14:textId="4C7AD2D9" w:rsidR="00102878" w:rsidRDefault="00F366D4">
      <w:pPr>
        <w:outlineLvl w:val="0"/>
        <w:rPr>
          <w:rFonts w:ascii="Forte" w:hAnsi="Forte"/>
          <w:sz w:val="22"/>
          <w:szCs w:val="22"/>
        </w:rPr>
      </w:pPr>
      <w:r>
        <w:rPr>
          <w:rFonts w:ascii="Forte" w:hAnsi="Forte"/>
          <w:noProof/>
          <w:sz w:val="22"/>
          <w:szCs w:val="22"/>
        </w:rPr>
        <w:drawing>
          <wp:inline distT="0" distB="0" distL="0" distR="0" wp14:anchorId="43737484" wp14:editId="672AA2DE">
            <wp:extent cx="1542415" cy="523875"/>
            <wp:effectExtent l="0" t="0" r="635" b="9525"/>
            <wp:docPr id="90363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2415" cy="523875"/>
                    </a:xfrm>
                    <a:prstGeom prst="rect">
                      <a:avLst/>
                    </a:prstGeom>
                    <a:noFill/>
                  </pic:spPr>
                </pic:pic>
              </a:graphicData>
            </a:graphic>
          </wp:inline>
        </w:drawing>
      </w:r>
    </w:p>
    <w:p w14:paraId="38AB390A" w14:textId="77777777" w:rsidR="00102878" w:rsidRDefault="00654433">
      <w:pPr>
        <w:outlineLvl w:val="0"/>
        <w:rPr>
          <w:rFonts w:ascii="Century Gothic" w:hAnsi="Century Gothic"/>
          <w:sz w:val="22"/>
          <w:szCs w:val="22"/>
        </w:rPr>
      </w:pPr>
      <w:r>
        <w:rPr>
          <w:rFonts w:ascii="Century Gothic" w:hAnsi="Century Gothic"/>
          <w:sz w:val="22"/>
          <w:szCs w:val="22"/>
        </w:rPr>
        <w:t>Ellie Bunston</w:t>
      </w:r>
    </w:p>
    <w:p w14:paraId="00ADF703" w14:textId="69B705AC" w:rsidR="00102878" w:rsidRDefault="00654433" w:rsidP="00F366D4">
      <w:pPr>
        <w:outlineLvl w:val="0"/>
        <w:rPr>
          <w:sz w:val="22"/>
          <w:szCs w:val="22"/>
        </w:rPr>
      </w:pPr>
      <w:r>
        <w:rPr>
          <w:rFonts w:ascii="Century Gothic" w:hAnsi="Century Gothic"/>
          <w:sz w:val="22"/>
          <w:szCs w:val="22"/>
        </w:rPr>
        <w:lastRenderedPageBreak/>
        <w:t>Deputy Headteacher</w:t>
      </w:r>
    </w:p>
    <w:sectPr w:rsidR="001028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Forte">
    <w:panose1 w:val="0306090204050207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BA066B"/>
    <w:multiLevelType w:val="hybridMultilevel"/>
    <w:tmpl w:val="7B42FD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F54D0A"/>
    <w:multiLevelType w:val="hybridMultilevel"/>
    <w:tmpl w:val="7BB68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434554">
    <w:abstractNumId w:val="0"/>
  </w:num>
  <w:num w:numId="2" w16cid:durableId="1820153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878"/>
    <w:rsid w:val="00102878"/>
    <w:rsid w:val="005E4744"/>
    <w:rsid w:val="00654433"/>
    <w:rsid w:val="008B0699"/>
    <w:rsid w:val="00EF06E1"/>
    <w:rsid w:val="00F366D4"/>
    <w:rsid w:val="00FA2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850568F"/>
  <w15:chartTrackingRefBased/>
  <w15:docId w15:val="{124D9FD1-ACF0-4AE0-9B66-DCD1AE95F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NoSpacing">
    <w:name w:val="No Spacing"/>
    <w:uiPriority w:val="1"/>
    <w:qFormat/>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hbs.hereford.sch.uk/Curriculum-Overview"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278</Words>
  <Characters>1586</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The Bishop Of Hereford's Bluecoat School</Company>
  <LinksUpToDate>false</LinksUpToDate>
  <CharactersWithSpaces>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Chapman</dc:creator>
  <cp:keywords/>
  <dc:description/>
  <cp:lastModifiedBy>Abigail</cp:lastModifiedBy>
  <cp:revision>2</cp:revision>
  <cp:lastPrinted>2019-09-13T09:04:00Z</cp:lastPrinted>
  <dcterms:created xsi:type="dcterms:W3CDTF">2024-09-10T10:30:00Z</dcterms:created>
  <dcterms:modified xsi:type="dcterms:W3CDTF">2024-09-10T10:30:00Z</dcterms:modified>
</cp:coreProperties>
</file>