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BE1B" w14:textId="77777777" w:rsidR="00127DAE" w:rsidRDefault="00465657" w:rsidP="00465657">
      <w:pPr>
        <w:pStyle w:val="Default"/>
        <w:jc w:val="right"/>
      </w:pPr>
      <w:r>
        <w:t xml:space="preserve">                                                                                                                 </w:t>
      </w:r>
      <w:r>
        <w:rPr>
          <w:noProof/>
          <w:lang w:eastAsia="en-GB"/>
        </w:rPr>
        <w:t xml:space="preserve">              </w:t>
      </w:r>
      <w:r w:rsidR="00422BDC">
        <w:rPr>
          <w:noProof/>
          <w:lang w:eastAsia="en-GB"/>
        </w:rPr>
        <w:drawing>
          <wp:inline distT="0" distB="0" distL="0" distR="0" wp14:anchorId="63FEF74C" wp14:editId="476210BA">
            <wp:extent cx="693600" cy="504190"/>
            <wp:effectExtent l="0" t="0" r="0" b="0"/>
            <wp:docPr id="11" name="Picture 10" descr="cofet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cofetran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07" cy="52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373E" w:rsidRPr="0081373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287B8D" wp14:editId="64188ABD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938784" cy="877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784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22BDC">
        <w:br w:type="textWrapping" w:clear="all"/>
      </w:r>
      <w:r w:rsidRPr="0081373E">
        <w:rPr>
          <w:b/>
          <w:bCs/>
          <w:sz w:val="28"/>
          <w:szCs w:val="28"/>
        </w:rPr>
        <w:t>The Bishop of Hereford’s Bluecoat School</w:t>
      </w:r>
      <w:r>
        <w:t xml:space="preserve"> </w:t>
      </w:r>
    </w:p>
    <w:p w14:paraId="07F8DDCA" w14:textId="77777777" w:rsidR="00127DAE" w:rsidRDefault="00127DAE" w:rsidP="00465657">
      <w:pPr>
        <w:pStyle w:val="Default"/>
        <w:jc w:val="right"/>
      </w:pPr>
    </w:p>
    <w:p w14:paraId="716148E6" w14:textId="3DD3BF43" w:rsidR="0061752B" w:rsidRPr="00E135BB" w:rsidRDefault="00E135BB" w:rsidP="00465657">
      <w:pPr>
        <w:pStyle w:val="Default"/>
        <w:jc w:val="right"/>
        <w:rPr>
          <w:rFonts w:ascii="Century Gothic" w:hAnsi="Century Gothic"/>
          <w:b/>
          <w:bCs/>
        </w:rPr>
      </w:pPr>
      <w:r w:rsidRPr="00E135BB">
        <w:rPr>
          <w:rFonts w:ascii="Century Gothic" w:hAnsi="Century Gothic"/>
          <w:b/>
          <w:bCs/>
        </w:rPr>
        <w:t>Draft School Uniform Policy</w:t>
      </w:r>
      <w:r w:rsidR="00465657" w:rsidRPr="00E135BB">
        <w:rPr>
          <w:rFonts w:ascii="Century Gothic" w:hAnsi="Century Gothic"/>
          <w:b/>
          <w:bCs/>
        </w:rPr>
        <w:t xml:space="preserve">                                                                                                                  </w:t>
      </w:r>
      <w:r w:rsidR="00465657" w:rsidRPr="00E135BB">
        <w:rPr>
          <w:rFonts w:ascii="Century Gothic" w:hAnsi="Century Gothic"/>
          <w:b/>
          <w:bCs/>
          <w:noProof/>
          <w:lang w:eastAsia="en-GB"/>
        </w:rPr>
        <w:t xml:space="preserve">              </w:t>
      </w:r>
    </w:p>
    <w:p w14:paraId="3C369A70" w14:textId="77777777" w:rsidR="0061752B" w:rsidRPr="0081373E" w:rsidRDefault="0061752B" w:rsidP="0061752B">
      <w:pPr>
        <w:pStyle w:val="Default"/>
        <w:jc w:val="right"/>
        <w:rPr>
          <w:sz w:val="28"/>
          <w:szCs w:val="28"/>
        </w:rPr>
      </w:pPr>
      <w:r>
        <w:t xml:space="preserve"> </w:t>
      </w:r>
    </w:p>
    <w:p w14:paraId="15CF9055" w14:textId="261BF235" w:rsidR="0061752B" w:rsidRPr="00465657" w:rsidRDefault="0081373E" w:rsidP="0081373E">
      <w:pPr>
        <w:jc w:val="right"/>
        <w:rPr>
          <w:rFonts w:ascii="Century Gothic" w:hAnsi="Century Gothic"/>
          <w:b/>
        </w:rPr>
      </w:pPr>
      <w:r w:rsidRPr="00465657">
        <w:rPr>
          <w:rFonts w:ascii="Century Gothic" w:hAnsi="Century Gothic"/>
          <w:b/>
        </w:rPr>
        <w:t xml:space="preserve">SLT Lead: </w:t>
      </w:r>
      <w:r w:rsidR="00B21FB1" w:rsidRPr="0061159B">
        <w:rPr>
          <w:rFonts w:ascii="Century Gothic" w:hAnsi="Century Gothic"/>
          <w:b/>
        </w:rPr>
        <w:t>Pete</w:t>
      </w:r>
      <w:r w:rsidR="00E02B8A" w:rsidRPr="0061159B">
        <w:rPr>
          <w:rFonts w:ascii="Century Gothic" w:hAnsi="Century Gothic"/>
          <w:b/>
        </w:rPr>
        <w:t xml:space="preserve"> </w:t>
      </w:r>
      <w:r w:rsidR="00B21FB1" w:rsidRPr="0061159B">
        <w:rPr>
          <w:rFonts w:ascii="Century Gothic" w:hAnsi="Century Gothic"/>
          <w:b/>
        </w:rPr>
        <w:t>Gibbins</w:t>
      </w:r>
    </w:p>
    <w:p w14:paraId="56E0D7F5" w14:textId="0F36A249" w:rsidR="0081373E" w:rsidRPr="00465657" w:rsidRDefault="0081373E" w:rsidP="0081373E">
      <w:pPr>
        <w:jc w:val="right"/>
        <w:rPr>
          <w:rFonts w:ascii="Century Gothic" w:hAnsi="Century Gothic"/>
          <w:b/>
        </w:rPr>
      </w:pPr>
      <w:r w:rsidRPr="00465657">
        <w:rPr>
          <w:rFonts w:ascii="Century Gothic" w:hAnsi="Century Gothic"/>
          <w:b/>
        </w:rPr>
        <w:t>Reviewed by SLT</w:t>
      </w:r>
      <w:r w:rsidR="00465657" w:rsidRPr="00465657">
        <w:rPr>
          <w:rFonts w:ascii="Century Gothic" w:hAnsi="Century Gothic"/>
          <w:b/>
        </w:rPr>
        <w:t xml:space="preserve"> </w:t>
      </w:r>
    </w:p>
    <w:p w14:paraId="0AC9ABFF" w14:textId="304D4D89" w:rsidR="0081373E" w:rsidRPr="00465657" w:rsidRDefault="0081373E" w:rsidP="0081373E">
      <w:pPr>
        <w:jc w:val="right"/>
        <w:rPr>
          <w:rFonts w:ascii="Century Gothic" w:hAnsi="Century Gothic"/>
          <w:b/>
        </w:rPr>
      </w:pPr>
      <w:r w:rsidRPr="003860D8">
        <w:rPr>
          <w:rFonts w:ascii="Century Gothic" w:hAnsi="Century Gothic"/>
          <w:b/>
        </w:rPr>
        <w:t>Governor Committee Approval:</w:t>
      </w:r>
      <w:r w:rsidR="00E135BB" w:rsidRPr="003860D8">
        <w:rPr>
          <w:rFonts w:ascii="Century Gothic" w:hAnsi="Century Gothic"/>
          <w:b/>
        </w:rPr>
        <w:t xml:space="preserve"> Behaviour</w:t>
      </w:r>
      <w:r w:rsidR="00E135BB">
        <w:rPr>
          <w:rFonts w:ascii="Century Gothic" w:hAnsi="Century Gothic"/>
          <w:b/>
        </w:rPr>
        <w:t xml:space="preserve"> &amp; Safety</w:t>
      </w:r>
    </w:p>
    <w:p w14:paraId="75D80EE1" w14:textId="60FDDCED" w:rsidR="0081373E" w:rsidRDefault="0081373E" w:rsidP="0081373E">
      <w:pPr>
        <w:jc w:val="right"/>
        <w:rPr>
          <w:rFonts w:ascii="Century Gothic" w:hAnsi="Century Gothic"/>
          <w:b/>
        </w:rPr>
      </w:pPr>
      <w:r w:rsidRPr="00465657">
        <w:rPr>
          <w:rFonts w:ascii="Century Gothic" w:hAnsi="Century Gothic"/>
          <w:b/>
        </w:rPr>
        <w:t>Review Date</w:t>
      </w:r>
      <w:r w:rsidR="00465657" w:rsidRPr="00465657">
        <w:rPr>
          <w:rFonts w:ascii="Century Gothic" w:hAnsi="Century Gothic"/>
          <w:b/>
        </w:rPr>
        <w:t>:</w:t>
      </w:r>
      <w:r w:rsidRPr="00465657">
        <w:rPr>
          <w:rFonts w:ascii="Century Gothic" w:hAnsi="Century Gothic"/>
          <w:b/>
        </w:rPr>
        <w:t xml:space="preserve">  </w:t>
      </w:r>
      <w:r w:rsidR="00912C98">
        <w:rPr>
          <w:rFonts w:ascii="Century Gothic" w:hAnsi="Century Gothic"/>
          <w:b/>
        </w:rPr>
        <w:t>January 2028</w:t>
      </w:r>
    </w:p>
    <w:p w14:paraId="45536726" w14:textId="77777777" w:rsidR="00E135BB" w:rsidRPr="0072620F" w:rsidRDefault="00E135BB" w:rsidP="00E135BB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72620F">
        <w:rPr>
          <w:rFonts w:ascii="Arial" w:hAnsi="Arial" w:cs="Arial"/>
          <w:b/>
          <w:sz w:val="28"/>
          <w:szCs w:val="28"/>
        </w:rPr>
        <w:t>Contents</w:t>
      </w:r>
    </w:p>
    <w:p w14:paraId="18BCF1A3" w14:textId="77777777" w:rsidR="00B21FB1" w:rsidRPr="00E540A8" w:rsidRDefault="00E135BB" w:rsidP="00B21FB1">
      <w:pPr>
        <w:rPr>
          <w:rFonts w:ascii="Century Gothic" w:hAnsi="Century Gothic"/>
        </w:rPr>
      </w:pPr>
      <w:r w:rsidRPr="003337B3">
        <w:rPr>
          <w:rFonts w:ascii="Century Gothic" w:hAnsi="Century Gothic" w:cs="Arial"/>
          <w:bCs/>
          <w:noProof/>
          <w:szCs w:val="20"/>
        </w:rPr>
        <w:fldChar w:fldCharType="begin"/>
      </w:r>
      <w:r w:rsidRPr="003337B3">
        <w:rPr>
          <w:rFonts w:ascii="Century Gothic" w:hAnsi="Century Gothic" w:cs="Arial"/>
          <w:bCs/>
          <w:noProof/>
          <w:szCs w:val="20"/>
        </w:rPr>
        <w:instrText xml:space="preserve"> TOC \o "1-3" \h \z \u </w:instrText>
      </w:r>
      <w:r w:rsidRPr="003337B3">
        <w:rPr>
          <w:rFonts w:ascii="Century Gothic" w:hAnsi="Century Gothic" w:cs="Arial"/>
          <w:bCs/>
          <w:noProof/>
          <w:szCs w:val="20"/>
        </w:rPr>
        <w:fldChar w:fldCharType="separate"/>
      </w:r>
      <w:bookmarkStart w:id="0" w:name="_Hlk184898081"/>
      <w:r w:rsidR="00B21FB1" w:rsidRPr="00E540A8">
        <w:rPr>
          <w:rFonts w:ascii="Century Gothic" w:hAnsi="Century Gothic"/>
        </w:rPr>
        <w:t>1. Ethos ……………………………………………………………………………………………….1</w:t>
      </w:r>
    </w:p>
    <w:p w14:paraId="238EB94E" w14:textId="77777777" w:rsidR="00B21FB1" w:rsidRPr="00E540A8" w:rsidRDefault="00B21FB1" w:rsidP="00B21FB1">
      <w:pPr>
        <w:rPr>
          <w:rFonts w:ascii="Century Gothic" w:hAnsi="Century Gothic"/>
        </w:rPr>
      </w:pPr>
      <w:r w:rsidRPr="00E540A8">
        <w:rPr>
          <w:rFonts w:ascii="Century Gothic" w:hAnsi="Century Gothic"/>
        </w:rPr>
        <w:t>2. Aims ………………………………………………………………………………………………..1</w:t>
      </w:r>
    </w:p>
    <w:p w14:paraId="3567BCEE" w14:textId="1816A957" w:rsidR="00B21FB1" w:rsidRPr="00E540A8" w:rsidRDefault="00B21FB1" w:rsidP="00B21FB1">
      <w:pPr>
        <w:rPr>
          <w:rFonts w:ascii="Century Gothic" w:hAnsi="Century Gothic"/>
        </w:rPr>
      </w:pPr>
      <w:r w:rsidRPr="00E540A8">
        <w:rPr>
          <w:rFonts w:ascii="Century Gothic" w:hAnsi="Century Gothic"/>
        </w:rPr>
        <w:t>3. Our school’s legal duties under the Equality Act 2010…………………………………</w:t>
      </w:r>
      <w:r>
        <w:rPr>
          <w:rFonts w:ascii="Century Gothic" w:hAnsi="Century Gothic"/>
        </w:rPr>
        <w:t>…2</w:t>
      </w:r>
    </w:p>
    <w:p w14:paraId="67C7B6E6" w14:textId="77777777" w:rsidR="00B21FB1" w:rsidRPr="00E540A8" w:rsidRDefault="00B21FB1" w:rsidP="00B21FB1">
      <w:pPr>
        <w:rPr>
          <w:rFonts w:ascii="Century Gothic" w:hAnsi="Century Gothic"/>
        </w:rPr>
      </w:pPr>
      <w:r w:rsidRPr="00E540A8">
        <w:rPr>
          <w:rFonts w:ascii="Century Gothic" w:hAnsi="Century Gothic"/>
        </w:rPr>
        <w:t>4. Limiting the cost of school uniform………</w:t>
      </w:r>
      <w:r>
        <w:rPr>
          <w:rFonts w:ascii="Century Gothic" w:hAnsi="Century Gothic"/>
        </w:rPr>
        <w:t>.</w:t>
      </w:r>
      <w:r w:rsidRPr="00E540A8">
        <w:rPr>
          <w:rFonts w:ascii="Century Gothic" w:hAnsi="Century Gothic"/>
        </w:rPr>
        <w:t>…………………………………………………..2</w:t>
      </w:r>
    </w:p>
    <w:p w14:paraId="73C0777C" w14:textId="77777777" w:rsidR="00B21FB1" w:rsidRPr="00E540A8" w:rsidRDefault="00B21FB1" w:rsidP="00B21FB1">
      <w:pPr>
        <w:rPr>
          <w:rFonts w:ascii="Century Gothic" w:hAnsi="Century Gothic"/>
        </w:rPr>
      </w:pPr>
      <w:r w:rsidRPr="00E540A8">
        <w:rPr>
          <w:rFonts w:ascii="Century Gothic" w:hAnsi="Century Gothic"/>
        </w:rPr>
        <w:t>5. Expectations for our school community………</w:t>
      </w:r>
      <w:r>
        <w:rPr>
          <w:rFonts w:ascii="Century Gothic" w:hAnsi="Century Gothic"/>
        </w:rPr>
        <w:t>.</w:t>
      </w:r>
      <w:r w:rsidRPr="00E540A8">
        <w:rPr>
          <w:rFonts w:ascii="Century Gothic" w:hAnsi="Century Gothic"/>
        </w:rPr>
        <w:t>…………………………………………….3</w:t>
      </w:r>
    </w:p>
    <w:p w14:paraId="39B4B966" w14:textId="62075FD4" w:rsidR="00B21FB1" w:rsidRPr="00E540A8" w:rsidRDefault="00B21FB1" w:rsidP="00B21FB1">
      <w:pPr>
        <w:rPr>
          <w:rFonts w:ascii="Century Gothic" w:hAnsi="Century Gothic"/>
        </w:rPr>
      </w:pPr>
      <w:r w:rsidRPr="00E540A8">
        <w:rPr>
          <w:rFonts w:ascii="Century Gothic" w:hAnsi="Century Gothic"/>
        </w:rPr>
        <w:t>6. Monitoring arrangements…………………………………………………………………</w:t>
      </w:r>
      <w:r>
        <w:rPr>
          <w:rFonts w:ascii="Century Gothic" w:hAnsi="Century Gothic"/>
        </w:rPr>
        <w:t>..</w:t>
      </w:r>
      <w:r w:rsidRPr="00E540A8">
        <w:rPr>
          <w:rFonts w:ascii="Century Gothic" w:hAnsi="Century Gothic"/>
        </w:rPr>
        <w:t>..</w:t>
      </w:r>
      <w:r>
        <w:rPr>
          <w:rFonts w:ascii="Century Gothic" w:hAnsi="Century Gothic"/>
        </w:rPr>
        <w:t>...</w:t>
      </w:r>
      <w:r w:rsidRPr="00E540A8">
        <w:rPr>
          <w:rFonts w:ascii="Century Gothic" w:hAnsi="Century Gothic"/>
        </w:rPr>
        <w:t>3</w:t>
      </w:r>
    </w:p>
    <w:p w14:paraId="757BF7DF" w14:textId="65394084" w:rsidR="00E135BB" w:rsidRPr="003337B3" w:rsidRDefault="00E135BB" w:rsidP="003337B3">
      <w:pPr>
        <w:pStyle w:val="TOC1"/>
        <w:tabs>
          <w:tab w:val="right" w:leader="dot" w:pos="9736"/>
        </w:tabs>
        <w:rPr>
          <w:rFonts w:ascii="Century Gothic" w:eastAsia="Times New Roman" w:hAnsi="Century Gothic"/>
          <w:noProof/>
          <w:sz w:val="22"/>
          <w:szCs w:val="22"/>
          <w:lang w:val="en-GB" w:eastAsia="en-GB"/>
        </w:rPr>
      </w:pPr>
    </w:p>
    <w:bookmarkEnd w:id="0"/>
    <w:p w14:paraId="6BB79B66" w14:textId="77777777" w:rsidR="00E135BB" w:rsidRPr="003337B3" w:rsidRDefault="00E135BB" w:rsidP="00E135BB">
      <w:pPr>
        <w:pStyle w:val="TOC1"/>
        <w:tabs>
          <w:tab w:val="right" w:leader="dot" w:pos="9736"/>
        </w:tabs>
        <w:rPr>
          <w:rFonts w:ascii="Century Gothic" w:hAnsi="Century Gothic"/>
        </w:rPr>
      </w:pPr>
      <w:r w:rsidRPr="003337B3">
        <w:rPr>
          <w:rFonts w:ascii="Century Gothic" w:hAnsi="Century Gothic" w:cs="Arial"/>
          <w:noProof/>
          <w:szCs w:val="20"/>
        </w:rPr>
        <w:fldChar w:fldCharType="end"/>
      </w:r>
      <w:r w:rsidRPr="003337B3">
        <w:rPr>
          <w:rFonts w:ascii="Century Gothic" w:hAnsi="Century Gothic"/>
        </w:rPr>
        <w:t xml:space="preserve"> </w:t>
      </w:r>
    </w:p>
    <w:p w14:paraId="47A82655" w14:textId="6FD87D5B" w:rsidR="00816A98" w:rsidRPr="00816A98" w:rsidRDefault="00E135BB" w:rsidP="00912C98">
      <w:pPr>
        <w:pStyle w:val="1bodycopy10pt"/>
        <w:rPr>
          <w:rFonts w:ascii="Century Gothic" w:eastAsia="Calibri" w:hAnsi="Century Gothic" w:cs="Arial"/>
          <w:b/>
          <w:sz w:val="28"/>
          <w:szCs w:val="36"/>
        </w:rPr>
      </w:pPr>
      <w:r>
        <w:rPr>
          <w:noProof/>
        </w:rPr>
        <mc:AlternateContent>
          <mc:Choice Requires="wps">
            <w:drawing>
              <wp:anchor distT="4294967288" distB="4294967288" distL="114300" distR="114300" simplePos="0" relativeHeight="251660288" behindDoc="0" locked="0" layoutInCell="1" allowOverlap="1" wp14:anchorId="776DAB59" wp14:editId="63896E46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00029652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2C0C7" id="Straight Connector 1" o:spid="_x0000_s1026" style="position:absolute;flip:y;z-index:251660288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 strokecolor="#12263f" strokeweight="1pt">
                <v:stroke joinstyle="miter"/>
              </v:line>
            </w:pict>
          </mc:Fallback>
        </mc:AlternateContent>
      </w:r>
      <w:bookmarkStart w:id="1" w:name="_Toc126739701"/>
      <w:r w:rsidR="00816A98" w:rsidRPr="00816A98">
        <w:rPr>
          <w:rFonts w:ascii="Century Gothic" w:eastAsia="Calibri" w:hAnsi="Century Gothic" w:cs="Arial"/>
          <w:b/>
          <w:sz w:val="28"/>
          <w:szCs w:val="36"/>
        </w:rPr>
        <w:t xml:space="preserve">1. Ethos </w:t>
      </w:r>
    </w:p>
    <w:p w14:paraId="18C9FC1F" w14:textId="017EF51E" w:rsidR="00816A98" w:rsidRPr="00816A98" w:rsidRDefault="00816A98" w:rsidP="00816A98">
      <w:pPr>
        <w:pStyle w:val="Heading1"/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The Bishop of Hereford’s Bluecoat School believes that smart, affordable school uniform is a vital way in which its values can be maintained by: </w:t>
      </w:r>
    </w:p>
    <w:p w14:paraId="17D9E1BE" w14:textId="77777777" w:rsidR="00816A98" w:rsidRPr="00816A98" w:rsidRDefault="00816A98" w:rsidP="004751F1">
      <w:pPr>
        <w:pStyle w:val="Heading1"/>
        <w:numPr>
          <w:ilvl w:val="0"/>
          <w:numId w:val="9"/>
        </w:numPr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Reducing visible socio-economic differences between students. </w:t>
      </w:r>
    </w:p>
    <w:p w14:paraId="1CB5FD82" w14:textId="17B135C5" w:rsidR="00816A98" w:rsidRPr="00816A98" w:rsidRDefault="00816A98" w:rsidP="004751F1">
      <w:pPr>
        <w:pStyle w:val="Heading1"/>
        <w:numPr>
          <w:ilvl w:val="0"/>
          <w:numId w:val="9"/>
        </w:numPr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>Creating simplicity around expectations and reducing staff time</w:t>
      </w:r>
      <w:r w:rsidR="004751F1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 </w:t>
      </w: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spent explaining and enforcing the dress code. </w:t>
      </w:r>
    </w:p>
    <w:p w14:paraId="0CCB22A5" w14:textId="77777777" w:rsidR="00816A98" w:rsidRPr="00816A98" w:rsidRDefault="00816A98" w:rsidP="004751F1">
      <w:pPr>
        <w:pStyle w:val="Heading1"/>
        <w:numPr>
          <w:ilvl w:val="0"/>
          <w:numId w:val="9"/>
        </w:numPr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Creating a sense of belonging and inclusion amongst students. </w:t>
      </w:r>
    </w:p>
    <w:p w14:paraId="67FCD32E" w14:textId="77777777" w:rsidR="00816A98" w:rsidRPr="00816A98" w:rsidRDefault="00816A98" w:rsidP="004751F1">
      <w:pPr>
        <w:pStyle w:val="Heading1"/>
        <w:numPr>
          <w:ilvl w:val="0"/>
          <w:numId w:val="9"/>
        </w:numPr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Giving options for all gender identities. </w:t>
      </w:r>
    </w:p>
    <w:p w14:paraId="693E713D" w14:textId="2C260C79" w:rsidR="00816A98" w:rsidRPr="00816A98" w:rsidRDefault="00816A98" w:rsidP="004751F1">
      <w:pPr>
        <w:pStyle w:val="Heading1"/>
        <w:numPr>
          <w:ilvl w:val="0"/>
          <w:numId w:val="9"/>
        </w:numPr>
        <w:rPr>
          <w:rFonts w:ascii="Century Gothic" w:hAnsi="Century Gothic"/>
          <w:b w:val="0"/>
          <w:bCs/>
          <w:color w:val="auto"/>
          <w:sz w:val="22"/>
          <w:szCs w:val="22"/>
        </w:rPr>
      </w:pP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Allowing students to follow </w:t>
      </w:r>
      <w:r w:rsidR="007F0F24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cultural or </w:t>
      </w:r>
      <w:r w:rsidRPr="00816A98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religious practice. </w:t>
      </w:r>
      <w:r w:rsidR="00E73E74">
        <w:rPr>
          <w:rFonts w:ascii="Century Gothic" w:hAnsi="Century Gothic"/>
          <w:b w:val="0"/>
          <w:bCs/>
          <w:color w:val="auto"/>
          <w:sz w:val="22"/>
          <w:szCs w:val="22"/>
        </w:rPr>
        <w:t xml:space="preserve"> </w:t>
      </w:r>
    </w:p>
    <w:p w14:paraId="68670036" w14:textId="5AC36B60" w:rsidR="00E135BB" w:rsidRPr="001D3EBC" w:rsidRDefault="00C97763" w:rsidP="00E135BB">
      <w:pPr>
        <w:pStyle w:val="Heading1"/>
        <w:rPr>
          <w:rFonts w:ascii="Century Gothic" w:hAnsi="Century Gothic"/>
          <w:color w:val="auto"/>
        </w:rPr>
      </w:pPr>
      <w:r>
        <w:rPr>
          <w:rFonts w:ascii="Century Gothic" w:hAnsi="Century Gothic"/>
          <w:color w:val="auto"/>
        </w:rPr>
        <w:t>2</w:t>
      </w:r>
      <w:r w:rsidR="00E135BB" w:rsidRPr="001D3EBC">
        <w:rPr>
          <w:rFonts w:ascii="Century Gothic" w:hAnsi="Century Gothic"/>
          <w:color w:val="auto"/>
        </w:rPr>
        <w:t>. Aims</w:t>
      </w:r>
      <w:bookmarkEnd w:id="1"/>
    </w:p>
    <w:p w14:paraId="52801785" w14:textId="77777777" w:rsidR="00E135BB" w:rsidRPr="00B21FB1" w:rsidRDefault="00E135BB" w:rsidP="00E135BB">
      <w:pPr>
        <w:pStyle w:val="1bodycopy10pt"/>
        <w:rPr>
          <w:rFonts w:ascii="Century Gothic" w:hAnsi="Century Gothic"/>
          <w:sz w:val="22"/>
          <w:szCs w:val="22"/>
        </w:rPr>
      </w:pPr>
      <w:r w:rsidRPr="00B21FB1">
        <w:rPr>
          <w:rFonts w:ascii="Century Gothic" w:hAnsi="Century Gothic"/>
          <w:sz w:val="22"/>
          <w:szCs w:val="22"/>
        </w:rPr>
        <w:t xml:space="preserve">This policy aims to: </w:t>
      </w:r>
    </w:p>
    <w:p w14:paraId="1713257B" w14:textId="60A4A7A5" w:rsidR="00E135BB" w:rsidRPr="00B21FB1" w:rsidRDefault="00E135BB" w:rsidP="00E135BB">
      <w:pPr>
        <w:pStyle w:val="4Bulletedcopyblue"/>
        <w:rPr>
          <w:rFonts w:ascii="Century Gothic" w:hAnsi="Century Gothic"/>
          <w:sz w:val="22"/>
          <w:szCs w:val="22"/>
        </w:rPr>
      </w:pPr>
      <w:r w:rsidRPr="00B21FB1">
        <w:rPr>
          <w:rFonts w:ascii="Century Gothic" w:hAnsi="Century Gothic"/>
          <w:sz w:val="22"/>
          <w:szCs w:val="22"/>
        </w:rPr>
        <w:t>Set out our approach to requiring a uniform that is of reasonable cost and offers the best value for money for parents and carers</w:t>
      </w:r>
      <w:r w:rsidR="00C97763" w:rsidRPr="00B21FB1">
        <w:rPr>
          <w:rFonts w:ascii="Century Gothic" w:hAnsi="Century Gothic"/>
          <w:sz w:val="22"/>
          <w:szCs w:val="22"/>
        </w:rPr>
        <w:t>.</w:t>
      </w:r>
    </w:p>
    <w:p w14:paraId="5491A331" w14:textId="15FB3172" w:rsidR="00E135BB" w:rsidRPr="00B21FB1" w:rsidRDefault="00E135BB" w:rsidP="00E135BB">
      <w:pPr>
        <w:pStyle w:val="4Bulletedcopyblue"/>
        <w:rPr>
          <w:rFonts w:ascii="Century Gothic" w:hAnsi="Century Gothic"/>
          <w:sz w:val="22"/>
          <w:szCs w:val="22"/>
        </w:rPr>
      </w:pPr>
      <w:r w:rsidRPr="00B21FB1">
        <w:rPr>
          <w:rFonts w:ascii="Century Gothic" w:hAnsi="Century Gothic"/>
          <w:sz w:val="22"/>
          <w:szCs w:val="22"/>
        </w:rPr>
        <w:t>Explain how we will avoid discrimination in line with our legal duties under the Equality Act 2010</w:t>
      </w:r>
      <w:r w:rsidR="00C97763" w:rsidRPr="00B21FB1">
        <w:rPr>
          <w:rFonts w:ascii="Century Gothic" w:hAnsi="Century Gothic"/>
          <w:sz w:val="22"/>
          <w:szCs w:val="22"/>
        </w:rPr>
        <w:t>.</w:t>
      </w:r>
      <w:r w:rsidRPr="00B21FB1">
        <w:rPr>
          <w:rFonts w:ascii="Century Gothic" w:hAnsi="Century Gothic"/>
          <w:sz w:val="22"/>
          <w:szCs w:val="22"/>
        </w:rPr>
        <w:t xml:space="preserve"> </w:t>
      </w:r>
    </w:p>
    <w:p w14:paraId="1710891D" w14:textId="77777777" w:rsidR="00C97763" w:rsidRPr="00B21FB1" w:rsidRDefault="00E135BB" w:rsidP="00E135BB">
      <w:pPr>
        <w:pStyle w:val="4Bulletedcopyblue"/>
        <w:rPr>
          <w:rFonts w:ascii="Century Gothic" w:hAnsi="Century Gothic"/>
          <w:sz w:val="22"/>
          <w:szCs w:val="22"/>
        </w:rPr>
      </w:pPr>
      <w:r w:rsidRPr="00B21FB1">
        <w:rPr>
          <w:rFonts w:ascii="Century Gothic" w:hAnsi="Century Gothic"/>
          <w:sz w:val="22"/>
          <w:szCs w:val="22"/>
        </w:rPr>
        <w:lastRenderedPageBreak/>
        <w:t>Clarify our expectations for school uniform</w:t>
      </w:r>
      <w:r w:rsidR="00C97763" w:rsidRPr="00B21FB1">
        <w:rPr>
          <w:rFonts w:ascii="Century Gothic" w:hAnsi="Century Gothic"/>
          <w:sz w:val="22"/>
          <w:szCs w:val="22"/>
        </w:rPr>
        <w:t>.</w:t>
      </w:r>
    </w:p>
    <w:p w14:paraId="722E81E3" w14:textId="3F8852FA" w:rsidR="00E135BB" w:rsidRPr="00BC6EDB" w:rsidRDefault="00C97763" w:rsidP="00BC6EDB">
      <w:pPr>
        <w:pStyle w:val="4Bulletedcopyblue"/>
        <w:rPr>
          <w:rFonts w:ascii="Century Gothic" w:hAnsi="Century Gothic"/>
          <w:sz w:val="22"/>
          <w:szCs w:val="22"/>
        </w:rPr>
      </w:pPr>
      <w:r w:rsidRPr="00B21FB1">
        <w:rPr>
          <w:rFonts w:ascii="Century Gothic" w:hAnsi="Century Gothic"/>
          <w:sz w:val="22"/>
          <w:szCs w:val="22"/>
        </w:rPr>
        <w:t xml:space="preserve">Provide a sense of school identity.  </w:t>
      </w:r>
    </w:p>
    <w:p w14:paraId="7D39E1AA" w14:textId="77777777" w:rsidR="00E135BB" w:rsidRPr="001D3EBC" w:rsidRDefault="00E135BB" w:rsidP="00E135BB">
      <w:pPr>
        <w:pStyle w:val="1bodycopy10pt"/>
        <w:rPr>
          <w:rFonts w:ascii="Century Gothic" w:hAnsi="Century Gothic"/>
        </w:rPr>
      </w:pPr>
    </w:p>
    <w:p w14:paraId="30932EDE" w14:textId="69F6BE3F" w:rsidR="00E135BB" w:rsidRPr="001D3EBC" w:rsidRDefault="00912C98" w:rsidP="00E135BB">
      <w:pPr>
        <w:pStyle w:val="Heading1"/>
        <w:rPr>
          <w:rFonts w:ascii="Century Gothic" w:hAnsi="Century Gothic"/>
          <w:color w:val="auto"/>
        </w:rPr>
      </w:pPr>
      <w:bookmarkStart w:id="2" w:name="_Toc126739702"/>
      <w:r>
        <w:rPr>
          <w:rFonts w:ascii="Century Gothic" w:hAnsi="Century Gothic"/>
          <w:color w:val="auto"/>
        </w:rPr>
        <w:t>3</w:t>
      </w:r>
      <w:r w:rsidR="00E135BB" w:rsidRPr="001D3EBC">
        <w:rPr>
          <w:rFonts w:ascii="Century Gothic" w:hAnsi="Century Gothic"/>
          <w:color w:val="auto"/>
        </w:rPr>
        <w:t>. Our school’s legal duties under the Equality Act 2010</w:t>
      </w:r>
      <w:bookmarkEnd w:id="2"/>
    </w:p>
    <w:p w14:paraId="1979DB15" w14:textId="77777777" w:rsidR="00E135BB" w:rsidRPr="001D3EBC" w:rsidRDefault="00E135BB" w:rsidP="00E135BB">
      <w:pPr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The </w:t>
      </w:r>
      <w:hyperlink r:id="rId10" w:history="1">
        <w:r w:rsidRPr="001D3EBC">
          <w:rPr>
            <w:rStyle w:val="Hyperlink"/>
            <w:rFonts w:ascii="Century Gothic" w:hAnsi="Century Gothic"/>
          </w:rPr>
          <w:t>Equality Act 2010</w:t>
        </w:r>
      </w:hyperlink>
      <w:r w:rsidRPr="001D3EBC">
        <w:rPr>
          <w:rFonts w:ascii="Century Gothic" w:hAnsi="Century Gothic"/>
        </w:rPr>
        <w:t xml:space="preserve"> prohibits discrimination against an individual based on the protected characteristics, which include age, sex, disability, race, religion or belief, pregnancy and maternity, and gender reassignment. </w:t>
      </w:r>
    </w:p>
    <w:p w14:paraId="72D685B3" w14:textId="77777777" w:rsidR="00E135BB" w:rsidRPr="001D3EBC" w:rsidRDefault="00E135BB" w:rsidP="00E135BB">
      <w:pPr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To avoid discrimination, our school will: </w:t>
      </w:r>
    </w:p>
    <w:p w14:paraId="2AD41266" w14:textId="30D336AF" w:rsidR="00E135BB" w:rsidRPr="001D3EBC" w:rsidRDefault="00E135BB" w:rsidP="00E135BB">
      <w:pPr>
        <w:pStyle w:val="3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Avoid listing uniform items based on sex, to give all </w:t>
      </w:r>
      <w:r w:rsidR="001D3EBC" w:rsidRPr="001D3EBC">
        <w:rPr>
          <w:rFonts w:ascii="Century Gothic" w:hAnsi="Century Gothic"/>
        </w:rPr>
        <w:t>students</w:t>
      </w:r>
      <w:r w:rsidRPr="001D3EBC">
        <w:rPr>
          <w:rFonts w:ascii="Century Gothic" w:hAnsi="Century Gothic"/>
        </w:rPr>
        <w:t xml:space="preserve"> the opportunity to wear the uniform they feel most comfortable in or that most reflects their self-identified gender</w:t>
      </w:r>
      <w:r w:rsidR="0036156E">
        <w:rPr>
          <w:rFonts w:ascii="Century Gothic" w:hAnsi="Century Gothic"/>
        </w:rPr>
        <w:t>.</w:t>
      </w:r>
    </w:p>
    <w:p w14:paraId="24D29BF6" w14:textId="5616ACCB" w:rsidR="00E135BB" w:rsidRPr="001D3EBC" w:rsidRDefault="00E135BB" w:rsidP="00E135BB">
      <w:pPr>
        <w:pStyle w:val="3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Make sure that our uniform costs the same for all </w:t>
      </w:r>
      <w:r w:rsidR="001D3EBC" w:rsidRPr="001D3EBC">
        <w:rPr>
          <w:rFonts w:ascii="Century Gothic" w:hAnsi="Century Gothic"/>
        </w:rPr>
        <w:t>students.</w:t>
      </w:r>
    </w:p>
    <w:p w14:paraId="3EB5FC17" w14:textId="36DBCC3F" w:rsidR="00E135BB" w:rsidRPr="001D3EBC" w:rsidRDefault="00E135BB" w:rsidP="00E135BB">
      <w:pPr>
        <w:pStyle w:val="3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>Allow all</w:t>
      </w:r>
      <w:r w:rsidR="001D3EBC" w:rsidRPr="001D3EBC">
        <w:rPr>
          <w:rFonts w:ascii="Century Gothic" w:hAnsi="Century Gothic"/>
        </w:rPr>
        <w:t xml:space="preserve"> students</w:t>
      </w:r>
      <w:r w:rsidRPr="001D3EBC">
        <w:rPr>
          <w:rFonts w:ascii="Century Gothic" w:hAnsi="Century Gothic"/>
        </w:rPr>
        <w:t xml:space="preserve"> to have long hair (though we reserve the right to ask for this to be tied back)</w:t>
      </w:r>
      <w:r w:rsidR="00C97763">
        <w:rPr>
          <w:rFonts w:ascii="Century Gothic" w:hAnsi="Century Gothic"/>
        </w:rPr>
        <w:t>.</w:t>
      </w:r>
      <w:r w:rsidRPr="001D3EBC">
        <w:rPr>
          <w:rFonts w:ascii="Century Gothic" w:hAnsi="Century Gothic"/>
        </w:rPr>
        <w:t xml:space="preserve"> </w:t>
      </w:r>
    </w:p>
    <w:p w14:paraId="6694E262" w14:textId="5E9A3978" w:rsidR="00E135BB" w:rsidRPr="001D3EBC" w:rsidRDefault="00E135BB" w:rsidP="00E135BB">
      <w:pPr>
        <w:pStyle w:val="3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Allow all </w:t>
      </w:r>
      <w:r w:rsidR="001D3EBC" w:rsidRPr="001D3EBC">
        <w:rPr>
          <w:rFonts w:ascii="Century Gothic" w:hAnsi="Century Gothic"/>
        </w:rPr>
        <w:t>students</w:t>
      </w:r>
      <w:r w:rsidRPr="001D3EBC">
        <w:rPr>
          <w:rFonts w:ascii="Century Gothic" w:hAnsi="Century Gothic"/>
        </w:rPr>
        <w:t xml:space="preserve"> to style their hair</w:t>
      </w:r>
      <w:r w:rsidR="00CA6C2C">
        <w:rPr>
          <w:rFonts w:ascii="Century Gothic" w:hAnsi="Century Gothic"/>
        </w:rPr>
        <w:t xml:space="preserve">, in a natural </w:t>
      </w:r>
      <w:proofErr w:type="spellStart"/>
      <w:r w:rsidR="00CA6C2C">
        <w:rPr>
          <w:rFonts w:ascii="Century Gothic" w:hAnsi="Century Gothic"/>
        </w:rPr>
        <w:t>colour</w:t>
      </w:r>
      <w:proofErr w:type="spellEnd"/>
      <w:r w:rsidR="00CA6C2C">
        <w:rPr>
          <w:rFonts w:ascii="Century Gothic" w:hAnsi="Century Gothic"/>
        </w:rPr>
        <w:t>,</w:t>
      </w:r>
      <w:r w:rsidRPr="001D3EBC">
        <w:rPr>
          <w:rFonts w:ascii="Century Gothic" w:hAnsi="Century Gothic"/>
        </w:rPr>
        <w:t xml:space="preserve"> in a way that is appropriate for school</w:t>
      </w:r>
      <w:r w:rsidR="00CA6C2C">
        <w:rPr>
          <w:rFonts w:ascii="Century Gothic" w:hAnsi="Century Gothic"/>
        </w:rPr>
        <w:t xml:space="preserve">. </w:t>
      </w:r>
    </w:p>
    <w:p w14:paraId="2B088879" w14:textId="71666A71" w:rsidR="00EC7DCC" w:rsidRDefault="00CA6C2C" w:rsidP="00EC7DCC">
      <w:pPr>
        <w:pStyle w:val="3Bulletedcopyblue"/>
        <w:rPr>
          <w:rFonts w:ascii="Century Gothic" w:eastAsia="Times New Roman" w:hAnsi="Century Gothic"/>
          <w:szCs w:val="24"/>
          <w:lang w:val="en-GB" w:eastAsia="en-GB"/>
        </w:rPr>
      </w:pPr>
      <w:r>
        <w:rPr>
          <w:rFonts w:ascii="Century Gothic" w:eastAsia="Times New Roman" w:hAnsi="Century Gothic"/>
          <w:szCs w:val="24"/>
          <w:lang w:val="en-GB" w:eastAsia="en-GB"/>
        </w:rPr>
        <w:t>Support students to wear religious</w:t>
      </w:r>
      <w:r w:rsidR="00470514">
        <w:rPr>
          <w:rFonts w:ascii="Century Gothic" w:eastAsia="Times New Roman" w:hAnsi="Century Gothic"/>
          <w:szCs w:val="24"/>
          <w:lang w:val="en-GB" w:eastAsia="en-GB"/>
        </w:rPr>
        <w:t xml:space="preserve"> or cultural</w:t>
      </w:r>
      <w:r w:rsidR="000F3C9E">
        <w:rPr>
          <w:rFonts w:ascii="Century Gothic" w:eastAsia="Times New Roman" w:hAnsi="Century Gothic"/>
          <w:szCs w:val="24"/>
          <w:lang w:val="en-GB" w:eastAsia="en-GB"/>
        </w:rPr>
        <w:t xml:space="preserve"> symbols</w:t>
      </w:r>
      <w:r>
        <w:rPr>
          <w:rFonts w:ascii="Century Gothic" w:eastAsia="Times New Roman" w:hAnsi="Century Gothic"/>
          <w:szCs w:val="24"/>
          <w:lang w:val="en-GB" w:eastAsia="en-GB"/>
        </w:rPr>
        <w:t xml:space="preserve">, such as headscarves. </w:t>
      </w:r>
    </w:p>
    <w:p w14:paraId="2C82C876" w14:textId="77777777" w:rsidR="00E135BB" w:rsidRPr="001D3EBC" w:rsidRDefault="00E135BB" w:rsidP="00E135BB">
      <w:pPr>
        <w:rPr>
          <w:rFonts w:ascii="Century Gothic" w:hAnsi="Century Gothic"/>
        </w:rPr>
      </w:pPr>
    </w:p>
    <w:p w14:paraId="30512A57" w14:textId="631320A6" w:rsidR="00E135BB" w:rsidRPr="001D3EBC" w:rsidRDefault="00912C98" w:rsidP="00E135BB">
      <w:pPr>
        <w:pStyle w:val="Heading1"/>
        <w:rPr>
          <w:rFonts w:ascii="Century Gothic" w:hAnsi="Century Gothic"/>
          <w:color w:val="auto"/>
        </w:rPr>
      </w:pPr>
      <w:bookmarkStart w:id="3" w:name="_Toc126739703"/>
      <w:r>
        <w:rPr>
          <w:rFonts w:ascii="Century Gothic" w:hAnsi="Century Gothic"/>
          <w:color w:val="auto"/>
        </w:rPr>
        <w:t>4</w:t>
      </w:r>
      <w:r w:rsidR="00E135BB" w:rsidRPr="001D3EBC">
        <w:rPr>
          <w:rFonts w:ascii="Century Gothic" w:hAnsi="Century Gothic"/>
          <w:color w:val="auto"/>
        </w:rPr>
        <w:t>. Limiting the cost of school uniform</w:t>
      </w:r>
      <w:bookmarkEnd w:id="3"/>
      <w:r w:rsidR="00E135BB" w:rsidRPr="001D3EBC">
        <w:rPr>
          <w:rFonts w:ascii="Century Gothic" w:hAnsi="Century Gothic"/>
          <w:color w:val="auto"/>
        </w:rPr>
        <w:t xml:space="preserve"> </w:t>
      </w:r>
    </w:p>
    <w:p w14:paraId="75BF76D4" w14:textId="77777777" w:rsidR="00E135BB" w:rsidRPr="001D3EBC" w:rsidRDefault="00E135BB" w:rsidP="00E135BB">
      <w:pPr>
        <w:pStyle w:val="1bodycopy10pt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Our school has a duty to make sure that the uniform we require is affordable, in line with statutory </w:t>
      </w:r>
      <w:hyperlink r:id="rId11" w:history="1">
        <w:r w:rsidRPr="001D3EBC">
          <w:rPr>
            <w:rStyle w:val="Hyperlink"/>
            <w:rFonts w:ascii="Century Gothic" w:hAnsi="Century Gothic"/>
          </w:rPr>
          <w:t>guidance</w:t>
        </w:r>
      </w:hyperlink>
      <w:r w:rsidRPr="001D3EBC">
        <w:rPr>
          <w:rFonts w:ascii="Century Gothic" w:hAnsi="Century Gothic"/>
        </w:rPr>
        <w:t xml:space="preserve"> from the Department for Education (DfE) on the cost of school uniform. </w:t>
      </w:r>
    </w:p>
    <w:p w14:paraId="4D3EACBC" w14:textId="77777777" w:rsidR="00E135BB" w:rsidRPr="001D3EBC" w:rsidRDefault="00E135BB" w:rsidP="00E135BB">
      <w:pPr>
        <w:pStyle w:val="1bodycopy10pt"/>
        <w:rPr>
          <w:rFonts w:ascii="Century Gothic" w:hAnsi="Century Gothic"/>
        </w:rPr>
      </w:pPr>
      <w:r w:rsidRPr="001D3EBC">
        <w:rPr>
          <w:rFonts w:ascii="Century Gothic" w:hAnsi="Century Gothic"/>
        </w:rPr>
        <w:t>We understand that items with distinctive characteristics (such as branded items, or items that need to have a school logo or a unique fabric/</w:t>
      </w:r>
      <w:proofErr w:type="spellStart"/>
      <w:r w:rsidRPr="001D3EBC">
        <w:rPr>
          <w:rFonts w:ascii="Century Gothic" w:hAnsi="Century Gothic"/>
        </w:rPr>
        <w:t>colour</w:t>
      </w:r>
      <w:proofErr w:type="spellEnd"/>
      <w:r w:rsidRPr="001D3EBC">
        <w:rPr>
          <w:rFonts w:ascii="Century Gothic" w:hAnsi="Century Gothic"/>
        </w:rPr>
        <w:t xml:space="preserve">/design) cannot be purchased from a wide range of retailers and that requiring many such items limits parents/carers’ ability to ‘shop around’ for a low price.  </w:t>
      </w:r>
    </w:p>
    <w:p w14:paraId="78757CBD" w14:textId="77777777" w:rsidR="00E135BB" w:rsidRPr="001D3EBC" w:rsidRDefault="00E135BB" w:rsidP="00E135BB">
      <w:pPr>
        <w:pStyle w:val="1bodycopy10pt"/>
        <w:rPr>
          <w:rFonts w:ascii="Century Gothic" w:hAnsi="Century Gothic"/>
        </w:rPr>
      </w:pPr>
      <w:r w:rsidRPr="001D3EBC">
        <w:rPr>
          <w:rFonts w:ascii="Century Gothic" w:hAnsi="Century Gothic"/>
        </w:rPr>
        <w:t>We will make sure our uniform:</w:t>
      </w:r>
    </w:p>
    <w:p w14:paraId="4E3F53B3" w14:textId="5053A94D" w:rsidR="00E135BB" w:rsidRPr="00465A8F" w:rsidRDefault="00E135BB" w:rsidP="00E135BB">
      <w:pPr>
        <w:pStyle w:val="4Bulletedcopyblue"/>
        <w:rPr>
          <w:rFonts w:ascii="Century Gothic" w:hAnsi="Century Gothic"/>
        </w:rPr>
      </w:pPr>
      <w:proofErr w:type="gramStart"/>
      <w:r w:rsidRPr="00465A8F">
        <w:rPr>
          <w:rFonts w:ascii="Century Gothic" w:hAnsi="Century Gothic"/>
        </w:rPr>
        <w:t>Is</w:t>
      </w:r>
      <w:proofErr w:type="gramEnd"/>
      <w:r w:rsidRPr="00465A8F">
        <w:rPr>
          <w:rFonts w:ascii="Century Gothic" w:hAnsi="Century Gothic"/>
        </w:rPr>
        <w:t xml:space="preserve"> available at a reasonable cost </w:t>
      </w:r>
      <w:r w:rsidR="001D3EBC" w:rsidRPr="00465A8F">
        <w:rPr>
          <w:rFonts w:ascii="Century Gothic" w:hAnsi="Century Gothic"/>
        </w:rPr>
        <w:t>and we will do this</w:t>
      </w:r>
      <w:r w:rsidR="00C97763">
        <w:rPr>
          <w:rFonts w:ascii="Century Gothic" w:hAnsi="Century Gothic"/>
        </w:rPr>
        <w:t xml:space="preserve"> by</w:t>
      </w:r>
      <w:r w:rsidR="001D3EBC" w:rsidRPr="00465A8F">
        <w:rPr>
          <w:rFonts w:ascii="Century Gothic" w:hAnsi="Century Gothic"/>
        </w:rPr>
        <w:t xml:space="preserve"> limiting the cost through our own school shop</w:t>
      </w:r>
      <w:r w:rsidR="0067665F">
        <w:rPr>
          <w:rFonts w:ascii="Century Gothic" w:hAnsi="Century Gothic"/>
        </w:rPr>
        <w:t xml:space="preserve">, </w:t>
      </w:r>
      <w:r w:rsidR="0067665F" w:rsidRPr="00416CB1">
        <w:rPr>
          <w:rFonts w:ascii="Century Gothic" w:hAnsi="Century Gothic"/>
          <w:color w:val="000000" w:themeColor="text1"/>
        </w:rPr>
        <w:t xml:space="preserve">where possible. </w:t>
      </w:r>
    </w:p>
    <w:p w14:paraId="6E7AC960" w14:textId="3492C944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>Provides the best value for money for parents/carers</w:t>
      </w:r>
      <w:r w:rsidR="0067665F">
        <w:rPr>
          <w:rFonts w:ascii="Century Gothic" w:hAnsi="Century Gothic"/>
        </w:rPr>
        <w:t>.</w:t>
      </w:r>
    </w:p>
    <w:p w14:paraId="22976993" w14:textId="77777777" w:rsidR="001D3EBC" w:rsidRPr="001D3EBC" w:rsidRDefault="001D3EBC" w:rsidP="001D3EBC">
      <w:pPr>
        <w:pStyle w:val="4Bulletedcopyblue"/>
        <w:numPr>
          <w:ilvl w:val="0"/>
          <w:numId w:val="0"/>
        </w:numPr>
        <w:ind w:left="340"/>
        <w:rPr>
          <w:rFonts w:ascii="Century Gothic" w:hAnsi="Century Gothic"/>
        </w:rPr>
      </w:pPr>
    </w:p>
    <w:p w14:paraId="778C4F6C" w14:textId="77777777" w:rsidR="00E135BB" w:rsidRPr="001D3EBC" w:rsidRDefault="00E135BB" w:rsidP="00E135BB">
      <w:pPr>
        <w:pStyle w:val="4Bulletedcopyblue"/>
        <w:numPr>
          <w:ilvl w:val="0"/>
          <w:numId w:val="0"/>
        </w:numPr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We will do this by: </w:t>
      </w:r>
    </w:p>
    <w:p w14:paraId="5CCFE3A2" w14:textId="2583F57B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Carefully </w:t>
      </w:r>
      <w:proofErr w:type="gramStart"/>
      <w:r w:rsidRPr="001D3EBC">
        <w:rPr>
          <w:rFonts w:ascii="Century Gothic" w:hAnsi="Century Gothic"/>
        </w:rPr>
        <w:t>considering</w:t>
      </w:r>
      <w:proofErr w:type="gramEnd"/>
      <w:r w:rsidRPr="001D3EBC">
        <w:rPr>
          <w:rFonts w:ascii="Century Gothic" w:hAnsi="Century Gothic"/>
        </w:rPr>
        <w:t xml:space="preserve"> whether any items with distinctive characteristics are necessary</w:t>
      </w:r>
      <w:r w:rsidR="00C97763">
        <w:rPr>
          <w:rFonts w:ascii="Century Gothic" w:hAnsi="Century Gothic"/>
        </w:rPr>
        <w:t>.</w:t>
      </w:r>
    </w:p>
    <w:p w14:paraId="2E5CB25E" w14:textId="45F9927B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>Limiting any items with distinctive characteristics where possible</w:t>
      </w:r>
      <w:r w:rsidR="001D3EBC" w:rsidRPr="001D3EBC">
        <w:rPr>
          <w:rFonts w:ascii="Century Gothic" w:hAnsi="Century Gothic"/>
        </w:rPr>
        <w:t>.</w:t>
      </w:r>
      <w:r w:rsidRPr="001D3EBC">
        <w:rPr>
          <w:rFonts w:ascii="Century Gothic" w:hAnsi="Century Gothic"/>
        </w:rPr>
        <w:t xml:space="preserve"> </w:t>
      </w:r>
    </w:p>
    <w:p w14:paraId="353384EF" w14:textId="526D3870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>Limiting items with distinctive characteristics to low-cost and/or long-lasting items, such as ties</w:t>
      </w:r>
      <w:r w:rsidR="00C97763">
        <w:rPr>
          <w:rFonts w:ascii="Century Gothic" w:hAnsi="Century Gothic"/>
        </w:rPr>
        <w:t>.</w:t>
      </w:r>
      <w:r w:rsidRPr="001D3EBC">
        <w:rPr>
          <w:rFonts w:ascii="Century Gothic" w:hAnsi="Century Gothic"/>
        </w:rPr>
        <w:t xml:space="preserve"> </w:t>
      </w:r>
    </w:p>
    <w:p w14:paraId="7D81023D" w14:textId="431B08D7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Avoiding specific requirements for items </w:t>
      </w:r>
      <w:r w:rsidR="001D3EBC" w:rsidRPr="001D3EBC">
        <w:rPr>
          <w:rFonts w:ascii="Century Gothic" w:hAnsi="Century Gothic"/>
        </w:rPr>
        <w:t>students</w:t>
      </w:r>
      <w:r w:rsidRPr="001D3EBC">
        <w:rPr>
          <w:rFonts w:ascii="Century Gothic" w:hAnsi="Century Gothic"/>
        </w:rPr>
        <w:t xml:space="preserve"> could wear on non-school days, such as coats, bags and shoes</w:t>
      </w:r>
      <w:r w:rsidR="00C97763">
        <w:rPr>
          <w:rFonts w:ascii="Century Gothic" w:hAnsi="Century Gothic"/>
        </w:rPr>
        <w:t>.</w:t>
      </w:r>
      <w:r w:rsidRPr="001D3EBC">
        <w:rPr>
          <w:rFonts w:ascii="Century Gothic" w:hAnsi="Century Gothic"/>
        </w:rPr>
        <w:t xml:space="preserve"> </w:t>
      </w:r>
    </w:p>
    <w:p w14:paraId="593FDC90" w14:textId="2987AC32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Keeping the number of optional branded items to a minimum, so that the school’s uniform can act as a social </w:t>
      </w:r>
      <w:proofErr w:type="spellStart"/>
      <w:proofErr w:type="gramStart"/>
      <w:r w:rsidRPr="001D3EBC">
        <w:rPr>
          <w:rFonts w:ascii="Century Gothic" w:hAnsi="Century Gothic"/>
        </w:rPr>
        <w:t>level</w:t>
      </w:r>
      <w:r w:rsidR="0023623A">
        <w:rPr>
          <w:rFonts w:ascii="Century Gothic" w:hAnsi="Century Gothic"/>
        </w:rPr>
        <w:t>l</w:t>
      </w:r>
      <w:r w:rsidRPr="001D3EBC">
        <w:rPr>
          <w:rFonts w:ascii="Century Gothic" w:hAnsi="Century Gothic"/>
        </w:rPr>
        <w:t>er</w:t>
      </w:r>
      <w:proofErr w:type="spellEnd"/>
      <w:proofErr w:type="gramEnd"/>
      <w:r w:rsidR="00C97763">
        <w:rPr>
          <w:rFonts w:ascii="Century Gothic" w:hAnsi="Century Gothic"/>
        </w:rPr>
        <w:t>.</w:t>
      </w:r>
      <w:r w:rsidRPr="001D3EBC">
        <w:rPr>
          <w:rFonts w:ascii="Century Gothic" w:hAnsi="Century Gothic"/>
        </w:rPr>
        <w:t xml:space="preserve"> </w:t>
      </w:r>
    </w:p>
    <w:p w14:paraId="01FD6AA4" w14:textId="71092371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 xml:space="preserve">Avoiding different uniform requirements for different </w:t>
      </w:r>
      <w:r w:rsidR="00465A8F">
        <w:rPr>
          <w:rFonts w:ascii="Century Gothic" w:hAnsi="Century Gothic"/>
        </w:rPr>
        <w:t xml:space="preserve">groups. </w:t>
      </w:r>
    </w:p>
    <w:p w14:paraId="71F0BF63" w14:textId="7287D763" w:rsidR="00E135BB" w:rsidRPr="001D3EBC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t>Avoiding different uniform requirements for extra-curricular activities</w:t>
      </w:r>
      <w:r w:rsidR="00C97763">
        <w:rPr>
          <w:rFonts w:ascii="Century Gothic" w:hAnsi="Century Gothic"/>
        </w:rPr>
        <w:t>.</w:t>
      </w:r>
    </w:p>
    <w:p w14:paraId="377083F0" w14:textId="2FB63D13" w:rsidR="001D3EBC" w:rsidRPr="006113F0" w:rsidRDefault="00E135BB" w:rsidP="00E135BB">
      <w:pPr>
        <w:pStyle w:val="4Bulletedcopyblue"/>
        <w:rPr>
          <w:rFonts w:ascii="Century Gothic" w:hAnsi="Century Gothic"/>
        </w:rPr>
      </w:pPr>
      <w:r w:rsidRPr="001D3EBC">
        <w:rPr>
          <w:rFonts w:ascii="Century Gothic" w:hAnsi="Century Gothic"/>
        </w:rPr>
        <w:lastRenderedPageBreak/>
        <w:t xml:space="preserve">Avoiding frequent changes to uniform specifications and </w:t>
      </w:r>
      <w:proofErr w:type="spellStart"/>
      <w:r w:rsidRPr="001D3EBC">
        <w:rPr>
          <w:rFonts w:ascii="Century Gothic" w:hAnsi="Century Gothic"/>
        </w:rPr>
        <w:t>minimising</w:t>
      </w:r>
      <w:proofErr w:type="spellEnd"/>
      <w:r w:rsidRPr="001D3EBC">
        <w:rPr>
          <w:rFonts w:ascii="Century Gothic" w:hAnsi="Century Gothic"/>
        </w:rPr>
        <w:t xml:space="preserve"> the financial impact on parents/carers of any changes</w:t>
      </w:r>
      <w:r w:rsidR="00C97763">
        <w:rPr>
          <w:rFonts w:ascii="Century Gothic" w:hAnsi="Century Gothic"/>
        </w:rPr>
        <w:t>.</w:t>
      </w:r>
      <w:bookmarkStart w:id="4" w:name="_Toc126739704"/>
    </w:p>
    <w:bookmarkEnd w:id="4"/>
    <w:p w14:paraId="2C947F3C" w14:textId="49162B17" w:rsidR="00E135BB" w:rsidRPr="001D3EBC" w:rsidRDefault="00E135BB" w:rsidP="00E135BB">
      <w:pPr>
        <w:pStyle w:val="Subhead2"/>
        <w:rPr>
          <w:rFonts w:ascii="Century Gothic" w:hAnsi="Century Gothic"/>
        </w:rPr>
      </w:pPr>
      <w:r w:rsidRPr="001D3EBC">
        <w:rPr>
          <w:rFonts w:ascii="Century Gothic" w:hAnsi="Century Gothic"/>
        </w:rPr>
        <w:t>4.</w:t>
      </w:r>
      <w:r w:rsidR="00D1223A">
        <w:rPr>
          <w:rFonts w:ascii="Century Gothic" w:hAnsi="Century Gothic"/>
        </w:rPr>
        <w:t>1</w:t>
      </w:r>
      <w:r w:rsidRPr="001D3EBC">
        <w:rPr>
          <w:rFonts w:ascii="Century Gothic" w:hAnsi="Century Gothic"/>
        </w:rPr>
        <w:t xml:space="preserve"> Where to purchase it </w:t>
      </w:r>
    </w:p>
    <w:p w14:paraId="3C3F32D9" w14:textId="77777777" w:rsidR="001B1650" w:rsidRDefault="0053658D" w:rsidP="00E135BB">
      <w:pPr>
        <w:pStyle w:val="3Bulletedcopyblue"/>
        <w:rPr>
          <w:rFonts w:ascii="Century Gothic" w:hAnsi="Century Gothic"/>
        </w:rPr>
      </w:pPr>
      <w:r w:rsidRPr="00C97763">
        <w:rPr>
          <w:rFonts w:ascii="Century Gothic" w:hAnsi="Century Gothic"/>
        </w:rPr>
        <w:t xml:space="preserve">Uniform can be purchased directly from </w:t>
      </w:r>
      <w:r w:rsidR="00C36582" w:rsidRPr="00C97763">
        <w:rPr>
          <w:rFonts w:ascii="Century Gothic" w:hAnsi="Century Gothic"/>
        </w:rPr>
        <w:t xml:space="preserve">our </w:t>
      </w:r>
      <w:r w:rsidRPr="00C97763">
        <w:rPr>
          <w:rFonts w:ascii="Century Gothic" w:hAnsi="Century Gothic"/>
        </w:rPr>
        <w:t xml:space="preserve">School Shop by using the link </w:t>
      </w:r>
      <w:r w:rsidR="00314456" w:rsidRPr="00C97763">
        <w:rPr>
          <w:rFonts w:ascii="Century Gothic" w:hAnsi="Century Gothic"/>
        </w:rPr>
        <w:t>to</w:t>
      </w:r>
      <w:r w:rsidRPr="00C97763">
        <w:rPr>
          <w:rFonts w:ascii="Century Gothic" w:hAnsi="Century Gothic"/>
        </w:rPr>
        <w:t xml:space="preserve"> our Web Site</w:t>
      </w:r>
      <w:r w:rsidR="00432BAE" w:rsidRPr="00C97763">
        <w:rPr>
          <w:rFonts w:ascii="Century Gothic" w:hAnsi="Century Gothic"/>
        </w:rPr>
        <w:t>:</w:t>
      </w:r>
    </w:p>
    <w:p w14:paraId="50EBE6DF" w14:textId="2A314E0C" w:rsidR="001B1650" w:rsidRPr="001B1650" w:rsidRDefault="001B1650" w:rsidP="001B1650">
      <w:pPr>
        <w:pStyle w:val="3Bulletedcopyblue"/>
        <w:rPr>
          <w:rFonts w:ascii="Century Gothic" w:hAnsi="Century Gothic"/>
        </w:rPr>
      </w:pPr>
      <w:hyperlink r:id="rId12" w:history="1">
        <w:r w:rsidRPr="00C97763">
          <w:rPr>
            <w:rStyle w:val="Hyperlink"/>
            <w:rFonts w:ascii="Century Gothic" w:hAnsi="Century Gothic"/>
          </w:rPr>
          <w:t>https://www.bhbs.hereford.sch.uk/page/?title=Uniform+Expectations+and+School+Shop&amp;pid=74</w:t>
        </w:r>
      </w:hyperlink>
    </w:p>
    <w:p w14:paraId="293ECEFC" w14:textId="7C9C129A" w:rsidR="00F12483" w:rsidRPr="00C97763" w:rsidRDefault="00F12483" w:rsidP="00E135BB">
      <w:pPr>
        <w:pStyle w:val="3Bulletedcopyblue"/>
        <w:rPr>
          <w:rFonts w:ascii="Century Gothic" w:hAnsi="Century Gothic"/>
        </w:rPr>
      </w:pPr>
      <w:r>
        <w:rPr>
          <w:rStyle w:val="Hyperlink"/>
          <w:rFonts w:ascii="Century Gothic" w:hAnsi="Century Gothic"/>
        </w:rPr>
        <w:t>Club sport</w:t>
      </w:r>
    </w:p>
    <w:p w14:paraId="285F2425" w14:textId="77777777" w:rsidR="00432BAE" w:rsidRPr="001D3EBC" w:rsidRDefault="00432BAE" w:rsidP="00432BAE">
      <w:pPr>
        <w:pStyle w:val="3Bulletedcopyblue"/>
        <w:numPr>
          <w:ilvl w:val="0"/>
          <w:numId w:val="0"/>
        </w:numPr>
        <w:ind w:left="340"/>
        <w:rPr>
          <w:rFonts w:ascii="Century Gothic" w:hAnsi="Century Gothic"/>
          <w:highlight w:val="yellow"/>
        </w:rPr>
      </w:pPr>
    </w:p>
    <w:p w14:paraId="5DDF16D3" w14:textId="77777777" w:rsidR="00E135BB" w:rsidRPr="001D3EBC" w:rsidRDefault="00E135BB" w:rsidP="00E135BB">
      <w:pPr>
        <w:pStyle w:val="Heading1"/>
        <w:rPr>
          <w:rFonts w:ascii="Century Gothic" w:hAnsi="Century Gothic"/>
          <w:color w:val="auto"/>
        </w:rPr>
      </w:pPr>
      <w:bookmarkStart w:id="5" w:name="_Toc126739705"/>
      <w:r w:rsidRPr="001D3EBC">
        <w:rPr>
          <w:rFonts w:ascii="Century Gothic" w:hAnsi="Century Gothic"/>
          <w:color w:val="auto"/>
        </w:rPr>
        <w:t>5. Expectations for our school community</w:t>
      </w:r>
      <w:bookmarkEnd w:id="5"/>
      <w:r w:rsidRPr="001D3EBC">
        <w:rPr>
          <w:rFonts w:ascii="Century Gothic" w:hAnsi="Century Gothic"/>
          <w:color w:val="auto"/>
        </w:rPr>
        <w:t xml:space="preserve"> </w:t>
      </w:r>
    </w:p>
    <w:p w14:paraId="527B7A63" w14:textId="4951ED82" w:rsidR="00E135BB" w:rsidRPr="001D3EBC" w:rsidRDefault="00E135BB" w:rsidP="00E135BB">
      <w:pPr>
        <w:pStyle w:val="Subhead2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 xml:space="preserve">5.1 </w:t>
      </w:r>
      <w:r w:rsidR="00432BAE" w:rsidRPr="001D3EBC">
        <w:rPr>
          <w:rFonts w:ascii="Century Gothic" w:hAnsi="Century Gothic"/>
          <w:lang w:val="en-GB"/>
        </w:rPr>
        <w:t>Students</w:t>
      </w:r>
    </w:p>
    <w:p w14:paraId="66130AB8" w14:textId="0ACAD1A0" w:rsidR="00E135BB" w:rsidRPr="001D3EBC" w:rsidRDefault="00432BAE" w:rsidP="00E135BB">
      <w:pPr>
        <w:pStyle w:val="1bodycopy10pt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Students</w:t>
      </w:r>
      <w:r w:rsidR="00E135BB" w:rsidRPr="001D3EBC">
        <w:rPr>
          <w:rFonts w:ascii="Century Gothic" w:hAnsi="Century Gothic"/>
          <w:lang w:val="en-GB"/>
        </w:rPr>
        <w:t xml:space="preserve"> are expected to </w:t>
      </w:r>
      <w:proofErr w:type="gramStart"/>
      <w:r w:rsidR="00E135BB" w:rsidRPr="001D3EBC">
        <w:rPr>
          <w:rFonts w:ascii="Century Gothic" w:hAnsi="Century Gothic"/>
          <w:lang w:val="en-GB"/>
        </w:rPr>
        <w:t>wear the correct uniform at all times</w:t>
      </w:r>
      <w:proofErr w:type="gramEnd"/>
      <w:r w:rsidR="00E135BB" w:rsidRPr="001D3EBC">
        <w:rPr>
          <w:rFonts w:ascii="Century Gothic" w:hAnsi="Century Gothic"/>
          <w:lang w:val="en-GB"/>
        </w:rPr>
        <w:t xml:space="preserve"> (other than specified non-school uniform days</w:t>
      </w:r>
      <w:r w:rsidR="00D828FA">
        <w:rPr>
          <w:rFonts w:ascii="Century Gothic" w:hAnsi="Century Gothic"/>
          <w:lang w:val="en-GB"/>
        </w:rPr>
        <w:t xml:space="preserve"> / events</w:t>
      </w:r>
      <w:r w:rsidR="00E135BB" w:rsidRPr="001D3EBC">
        <w:rPr>
          <w:rFonts w:ascii="Century Gothic" w:hAnsi="Century Gothic"/>
          <w:lang w:val="en-GB"/>
        </w:rPr>
        <w:t>) while:</w:t>
      </w:r>
    </w:p>
    <w:p w14:paraId="038F1E1F" w14:textId="60BF6B49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On the school premises</w:t>
      </w:r>
      <w:r w:rsidR="00912C98">
        <w:rPr>
          <w:rFonts w:ascii="Century Gothic" w:hAnsi="Century Gothic"/>
          <w:lang w:val="en-GB"/>
        </w:rPr>
        <w:t>.</w:t>
      </w:r>
    </w:p>
    <w:p w14:paraId="2483469B" w14:textId="2A83AE75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Travelling to and from school</w:t>
      </w:r>
      <w:r w:rsidR="00912C98">
        <w:rPr>
          <w:rFonts w:ascii="Century Gothic" w:hAnsi="Century Gothic"/>
          <w:lang w:val="en-GB"/>
        </w:rPr>
        <w:t>.</w:t>
      </w:r>
      <w:r w:rsidRPr="001D3EBC">
        <w:rPr>
          <w:rFonts w:ascii="Century Gothic" w:hAnsi="Century Gothic"/>
          <w:lang w:val="en-GB"/>
        </w:rPr>
        <w:t xml:space="preserve"> </w:t>
      </w:r>
    </w:p>
    <w:p w14:paraId="5B387CC0" w14:textId="76A63154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At out-of-school events or on trips that are organised by the school, or where they are representing the school (if required)</w:t>
      </w:r>
      <w:r w:rsidR="00912C98">
        <w:rPr>
          <w:rFonts w:ascii="Century Gothic" w:hAnsi="Century Gothic"/>
          <w:lang w:val="en-GB"/>
        </w:rPr>
        <w:t>.</w:t>
      </w:r>
    </w:p>
    <w:p w14:paraId="01D50296" w14:textId="77777777" w:rsidR="00E135BB" w:rsidRPr="001D3EBC" w:rsidRDefault="00E135BB" w:rsidP="00E135BB">
      <w:pPr>
        <w:pStyle w:val="Subhead2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5.2 Parents and carers</w:t>
      </w:r>
    </w:p>
    <w:p w14:paraId="63D0E7BE" w14:textId="77777777" w:rsidR="00E135BB" w:rsidRPr="001D3EBC" w:rsidRDefault="00E135BB" w:rsidP="00E135BB">
      <w:pPr>
        <w:pStyle w:val="1bodycopy10pt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 xml:space="preserve">Parents and carers are expected to make sure their child has the correct uniform and PE kit, and that every item is: </w:t>
      </w:r>
    </w:p>
    <w:p w14:paraId="60574727" w14:textId="18C8774D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Clean</w:t>
      </w:r>
      <w:r w:rsidR="00912C98">
        <w:rPr>
          <w:rFonts w:ascii="Century Gothic" w:hAnsi="Century Gothic"/>
          <w:lang w:val="en-GB"/>
        </w:rPr>
        <w:t>.</w:t>
      </w:r>
      <w:r w:rsidRPr="001D3EBC">
        <w:rPr>
          <w:rFonts w:ascii="Century Gothic" w:hAnsi="Century Gothic"/>
          <w:lang w:val="en-GB"/>
        </w:rPr>
        <w:t xml:space="preserve"> </w:t>
      </w:r>
    </w:p>
    <w:p w14:paraId="0F519FED" w14:textId="5D9592AC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Clearly labelled with the child’s name</w:t>
      </w:r>
      <w:r w:rsidR="00912C98">
        <w:rPr>
          <w:rFonts w:ascii="Century Gothic" w:hAnsi="Century Gothic"/>
          <w:lang w:val="en-GB"/>
        </w:rPr>
        <w:t>.</w:t>
      </w:r>
      <w:r w:rsidRPr="001D3EBC">
        <w:rPr>
          <w:rFonts w:ascii="Century Gothic" w:hAnsi="Century Gothic"/>
          <w:lang w:val="en-GB"/>
        </w:rPr>
        <w:t xml:space="preserve"> </w:t>
      </w:r>
    </w:p>
    <w:p w14:paraId="49710B22" w14:textId="4E28B82F" w:rsidR="00E135BB" w:rsidRPr="001D3EBC" w:rsidRDefault="00E135BB" w:rsidP="00E135BB">
      <w:pPr>
        <w:pStyle w:val="3Bulletedcopyblue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>In good condition</w:t>
      </w:r>
      <w:r w:rsidR="00912C98">
        <w:rPr>
          <w:rFonts w:ascii="Century Gothic" w:hAnsi="Century Gothic"/>
          <w:lang w:val="en-GB"/>
        </w:rPr>
        <w:t>.</w:t>
      </w:r>
      <w:r w:rsidRPr="001D3EBC">
        <w:rPr>
          <w:rFonts w:ascii="Century Gothic" w:hAnsi="Century Gothic"/>
          <w:lang w:val="en-GB"/>
        </w:rPr>
        <w:t xml:space="preserve">  </w:t>
      </w:r>
    </w:p>
    <w:p w14:paraId="380D2851" w14:textId="77777777" w:rsidR="00E135BB" w:rsidRPr="001D3EBC" w:rsidRDefault="00E135BB" w:rsidP="00E135BB">
      <w:pPr>
        <w:pStyle w:val="Subhead2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 xml:space="preserve">5.3 Staff </w:t>
      </w:r>
    </w:p>
    <w:p w14:paraId="1D5114D1" w14:textId="094B6A7B" w:rsidR="00912C98" w:rsidRPr="001D3EBC" w:rsidRDefault="00E135BB" w:rsidP="00671DDA">
      <w:pPr>
        <w:pStyle w:val="1bodycopy10pt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 xml:space="preserve">Staff will closely monitor </w:t>
      </w:r>
      <w:r w:rsidR="00432BAE" w:rsidRPr="001D3EBC">
        <w:rPr>
          <w:rFonts w:ascii="Century Gothic" w:hAnsi="Century Gothic"/>
          <w:lang w:val="en-GB"/>
        </w:rPr>
        <w:t>students</w:t>
      </w:r>
      <w:r w:rsidRPr="001D3EBC">
        <w:rPr>
          <w:rFonts w:ascii="Century Gothic" w:hAnsi="Century Gothic"/>
          <w:lang w:val="en-GB"/>
        </w:rPr>
        <w:t xml:space="preserve"> to make sure they are in correct uniform. </w:t>
      </w:r>
    </w:p>
    <w:p w14:paraId="0AE2084F" w14:textId="77777777" w:rsidR="00E135BB" w:rsidRPr="001D3EBC" w:rsidRDefault="00E135BB" w:rsidP="00E135BB">
      <w:pPr>
        <w:pStyle w:val="Heading1"/>
        <w:rPr>
          <w:rFonts w:ascii="Century Gothic" w:hAnsi="Century Gothic"/>
          <w:color w:val="auto"/>
        </w:rPr>
      </w:pPr>
      <w:bookmarkStart w:id="6" w:name="_Toc126739706"/>
      <w:r w:rsidRPr="001D3EBC">
        <w:rPr>
          <w:rFonts w:ascii="Century Gothic" w:hAnsi="Century Gothic"/>
          <w:color w:val="auto"/>
        </w:rPr>
        <w:t>6. Monitoring arrangements</w:t>
      </w:r>
      <w:bookmarkEnd w:id="6"/>
      <w:r w:rsidRPr="001D3EBC">
        <w:rPr>
          <w:rFonts w:ascii="Century Gothic" w:hAnsi="Century Gothic"/>
          <w:color w:val="auto"/>
        </w:rPr>
        <w:t xml:space="preserve"> </w:t>
      </w:r>
    </w:p>
    <w:p w14:paraId="7A641F52" w14:textId="6A3E87EA" w:rsidR="00E135BB" w:rsidRPr="001D3EBC" w:rsidRDefault="00E135BB" w:rsidP="00E135BB">
      <w:pPr>
        <w:pStyle w:val="1bodycopy10pt"/>
        <w:rPr>
          <w:rFonts w:ascii="Century Gothic" w:hAnsi="Century Gothic"/>
          <w:lang w:val="en-GB"/>
        </w:rPr>
      </w:pPr>
      <w:r w:rsidRPr="001D3EBC">
        <w:rPr>
          <w:rFonts w:ascii="Century Gothic" w:hAnsi="Century Gothic"/>
          <w:lang w:val="en-GB"/>
        </w:rPr>
        <w:t xml:space="preserve">This policy will be reviewed </w:t>
      </w:r>
      <w:r w:rsidR="00671DDA">
        <w:rPr>
          <w:rFonts w:ascii="Century Gothic" w:hAnsi="Century Gothic"/>
          <w:lang w:val="en-GB"/>
        </w:rPr>
        <w:t xml:space="preserve">every three years by school Governors. </w:t>
      </w:r>
    </w:p>
    <w:p w14:paraId="003AE15A" w14:textId="77777777" w:rsidR="00432BAE" w:rsidRPr="001D3EBC" w:rsidRDefault="00432BAE" w:rsidP="00E135BB">
      <w:pPr>
        <w:pStyle w:val="1bodycopy10pt"/>
        <w:rPr>
          <w:rFonts w:ascii="Century Gothic" w:hAnsi="Century Gothic"/>
          <w:lang w:val="en-GB"/>
        </w:rPr>
      </w:pPr>
    </w:p>
    <w:p w14:paraId="60535010" w14:textId="394D1350" w:rsidR="00E135BB" w:rsidRPr="001D3EBC" w:rsidRDefault="001D3EBC" w:rsidP="00E135BB">
      <w:pPr>
        <w:pStyle w:val="Subhead2"/>
        <w:rPr>
          <w:rFonts w:ascii="Century Gothic" w:hAnsi="Century Gothic"/>
          <w:lang w:val="en-GB"/>
        </w:rPr>
      </w:pPr>
      <w:r w:rsidRPr="0061159B">
        <w:rPr>
          <w:rFonts w:ascii="Century Gothic" w:hAnsi="Century Gothic"/>
          <w:lang w:val="en-GB"/>
        </w:rPr>
        <w:t xml:space="preserve">Approved by the </w:t>
      </w:r>
      <w:r w:rsidR="00671DDA" w:rsidRPr="0061159B">
        <w:rPr>
          <w:rFonts w:ascii="Century Gothic" w:hAnsi="Century Gothic"/>
          <w:lang w:val="en-GB"/>
        </w:rPr>
        <w:t xml:space="preserve">Full </w:t>
      </w:r>
      <w:r w:rsidRPr="0061159B">
        <w:rPr>
          <w:rFonts w:ascii="Century Gothic" w:hAnsi="Century Gothic"/>
          <w:lang w:val="en-GB"/>
        </w:rPr>
        <w:t>Governors</w:t>
      </w:r>
      <w:r w:rsidR="009C7EE7" w:rsidRPr="0061159B">
        <w:rPr>
          <w:rFonts w:ascii="Century Gothic" w:hAnsi="Century Gothic"/>
          <w:lang w:val="en-GB"/>
        </w:rPr>
        <w:t xml:space="preserve"> </w:t>
      </w:r>
      <w:r w:rsidR="00671DDA" w:rsidRPr="0061159B">
        <w:rPr>
          <w:rFonts w:ascii="Century Gothic" w:hAnsi="Century Gothic"/>
          <w:lang w:val="en-GB"/>
        </w:rPr>
        <w:t>Committee</w:t>
      </w:r>
    </w:p>
    <w:p w14:paraId="77335531" w14:textId="77777777" w:rsidR="00E135BB" w:rsidRPr="001D3EBC" w:rsidRDefault="00E135BB" w:rsidP="00E135BB">
      <w:pPr>
        <w:rPr>
          <w:rFonts w:ascii="Century Gothic" w:hAnsi="Century Gothic"/>
        </w:rPr>
      </w:pPr>
    </w:p>
    <w:p w14:paraId="075841C6" w14:textId="663F32B1" w:rsidR="00E135BB" w:rsidRDefault="001D3EBC" w:rsidP="00E135BB">
      <w:pPr>
        <w:pStyle w:val="3Policytitle"/>
        <w:rPr>
          <w:rFonts w:ascii="Century Gothic" w:hAnsi="Century Gothic"/>
          <w:sz w:val="24"/>
        </w:rPr>
      </w:pPr>
      <w:r w:rsidRPr="001D3EBC">
        <w:rPr>
          <w:rFonts w:ascii="Century Gothic" w:hAnsi="Century Gothic"/>
          <w:sz w:val="24"/>
        </w:rPr>
        <w:t>……………………</w:t>
      </w:r>
      <w:r>
        <w:rPr>
          <w:rFonts w:ascii="Century Gothic" w:hAnsi="Century Gothic"/>
          <w:sz w:val="24"/>
        </w:rPr>
        <w:t>……………………</w:t>
      </w:r>
    </w:p>
    <w:p w14:paraId="134FBD64" w14:textId="627DFB53" w:rsidR="001D3EBC" w:rsidRDefault="001D3EBC" w:rsidP="00E135BB">
      <w:pPr>
        <w:pStyle w:val="3Policytitle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Chairman</w:t>
      </w:r>
    </w:p>
    <w:p w14:paraId="1F43DB60" w14:textId="77777777" w:rsidR="001D3EBC" w:rsidRDefault="001D3EBC" w:rsidP="00E135BB">
      <w:pPr>
        <w:pStyle w:val="3Policytitle"/>
        <w:rPr>
          <w:rFonts w:ascii="Century Gothic" w:hAnsi="Century Gothic"/>
          <w:sz w:val="24"/>
        </w:rPr>
      </w:pPr>
    </w:p>
    <w:p w14:paraId="060B1E43" w14:textId="77777777" w:rsidR="001D3EBC" w:rsidRPr="001D3EBC" w:rsidRDefault="001D3EBC" w:rsidP="00E135BB">
      <w:pPr>
        <w:pStyle w:val="3Policytitle"/>
        <w:rPr>
          <w:rFonts w:ascii="Century Gothic" w:hAnsi="Century Gothic"/>
          <w:sz w:val="24"/>
        </w:rPr>
      </w:pPr>
    </w:p>
    <w:p w14:paraId="1F7601C1" w14:textId="6F709764" w:rsidR="001D3EBC" w:rsidRPr="001D3EBC" w:rsidRDefault="001D3EBC" w:rsidP="00E135BB">
      <w:pPr>
        <w:pStyle w:val="3Policytitle"/>
        <w:rPr>
          <w:rFonts w:ascii="Century Gothic" w:hAnsi="Century Gothic"/>
          <w:sz w:val="24"/>
        </w:rPr>
      </w:pPr>
      <w:r w:rsidRPr="001D3EBC">
        <w:rPr>
          <w:rFonts w:ascii="Century Gothic" w:hAnsi="Century Gothic"/>
          <w:sz w:val="24"/>
        </w:rPr>
        <w:t>Date ……………</w:t>
      </w:r>
      <w:r>
        <w:rPr>
          <w:rFonts w:ascii="Century Gothic" w:hAnsi="Century Gothic"/>
          <w:sz w:val="24"/>
        </w:rPr>
        <w:t>……………….</w:t>
      </w:r>
    </w:p>
    <w:sectPr w:rsidR="001D3EBC" w:rsidRPr="001D3EBC" w:rsidSect="00816D97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6F9E1" w14:textId="77777777" w:rsidR="001A5949" w:rsidRDefault="001A5949" w:rsidP="0081373E">
      <w:pPr>
        <w:spacing w:after="0" w:line="240" w:lineRule="auto"/>
      </w:pPr>
      <w:r>
        <w:separator/>
      </w:r>
    </w:p>
  </w:endnote>
  <w:endnote w:type="continuationSeparator" w:id="0">
    <w:p w14:paraId="3AA80C89" w14:textId="77777777" w:rsidR="001A5949" w:rsidRDefault="001A5949" w:rsidP="00813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07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004D5B" w14:textId="5428C4E3" w:rsidR="003337B3" w:rsidRDefault="003337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A36B5D" w14:textId="77777777" w:rsidR="003337B3" w:rsidRDefault="003337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11890" w14:textId="77777777" w:rsidR="001A5949" w:rsidRDefault="001A5949" w:rsidP="0081373E">
      <w:pPr>
        <w:spacing w:after="0" w:line="240" w:lineRule="auto"/>
      </w:pPr>
      <w:r>
        <w:separator/>
      </w:r>
    </w:p>
  </w:footnote>
  <w:footnote w:type="continuationSeparator" w:id="0">
    <w:p w14:paraId="78441A71" w14:textId="77777777" w:rsidR="001A5949" w:rsidRDefault="001A5949" w:rsidP="00813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0B76782"/>
    <w:multiLevelType w:val="hybridMultilevel"/>
    <w:tmpl w:val="5DD40F8E"/>
    <w:lvl w:ilvl="0" w:tplc="BA1E9760">
      <w:start w:val="1"/>
      <w:numFmt w:val="bullet"/>
      <w:lvlText w:val="•"/>
      <w:lvlJc w:val="left"/>
      <w:pPr>
        <w:ind w:left="14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E630FC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45E588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5863242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822A448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AD2DE82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AC4CCBE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BC0B15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644A6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54F2D19"/>
    <w:multiLevelType w:val="hybridMultilevel"/>
    <w:tmpl w:val="6A42E6FC"/>
    <w:lvl w:ilvl="0" w:tplc="BA1E9760">
      <w:start w:val="1"/>
      <w:numFmt w:val="bullet"/>
      <w:lvlText w:val="•"/>
      <w:lvlJc w:val="left"/>
      <w:pPr>
        <w:ind w:left="14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D65"/>
    <w:multiLevelType w:val="hybridMultilevel"/>
    <w:tmpl w:val="AF3290BE"/>
    <w:lvl w:ilvl="0" w:tplc="33D01DBA">
      <w:start w:val="1"/>
      <w:numFmt w:val="bullet"/>
      <w:lvlText w:val="•"/>
      <w:lvlJc w:val="left"/>
      <w:pPr>
        <w:ind w:left="14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C9C7980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33CE41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3D16D560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C4253C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6E0BF0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BFE78DC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9D6901C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A00608E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8E8562A"/>
    <w:multiLevelType w:val="hybridMultilevel"/>
    <w:tmpl w:val="C00AB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F4D5E"/>
    <w:multiLevelType w:val="hybridMultilevel"/>
    <w:tmpl w:val="878EF202"/>
    <w:lvl w:ilvl="0" w:tplc="6DE68B60">
      <w:start w:val="1"/>
      <w:numFmt w:val="bullet"/>
      <w:lvlText w:val="-"/>
      <w:lvlJc w:val="left"/>
      <w:pPr>
        <w:ind w:left="2160" w:hanging="360"/>
      </w:pPr>
      <w:rPr>
        <w:rFonts w:ascii="Century Gothic" w:eastAsia="Calibr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1DA2E05"/>
    <w:multiLevelType w:val="hybridMultilevel"/>
    <w:tmpl w:val="8A36A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12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457455428">
    <w:abstractNumId w:val="5"/>
  </w:num>
  <w:num w:numId="2" w16cid:durableId="821039688">
    <w:abstractNumId w:val="6"/>
  </w:num>
  <w:num w:numId="3" w16cid:durableId="698900212">
    <w:abstractNumId w:val="7"/>
  </w:num>
  <w:num w:numId="4" w16cid:durableId="2071881961">
    <w:abstractNumId w:val="0"/>
  </w:num>
  <w:num w:numId="5" w16cid:durableId="2008366658">
    <w:abstractNumId w:val="0"/>
  </w:num>
  <w:num w:numId="6" w16cid:durableId="476533462">
    <w:abstractNumId w:val="1"/>
  </w:num>
  <w:num w:numId="7" w16cid:durableId="2008167498">
    <w:abstractNumId w:val="4"/>
  </w:num>
  <w:num w:numId="8" w16cid:durableId="874776255">
    <w:abstractNumId w:val="2"/>
  </w:num>
  <w:num w:numId="9" w16cid:durableId="1608926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52B"/>
    <w:rsid w:val="000A0676"/>
    <w:rsid w:val="000E71E0"/>
    <w:rsid w:val="000F3C9E"/>
    <w:rsid w:val="00127DAE"/>
    <w:rsid w:val="00157131"/>
    <w:rsid w:val="001A5949"/>
    <w:rsid w:val="001B1650"/>
    <w:rsid w:val="001D3EBC"/>
    <w:rsid w:val="0023623A"/>
    <w:rsid w:val="002C4BE9"/>
    <w:rsid w:val="002D4C47"/>
    <w:rsid w:val="00314456"/>
    <w:rsid w:val="003337B3"/>
    <w:rsid w:val="0036156E"/>
    <w:rsid w:val="003860D8"/>
    <w:rsid w:val="003B6791"/>
    <w:rsid w:val="003C07C9"/>
    <w:rsid w:val="00416CB1"/>
    <w:rsid w:val="00422BDC"/>
    <w:rsid w:val="00432BAE"/>
    <w:rsid w:val="00465657"/>
    <w:rsid w:val="00465A8F"/>
    <w:rsid w:val="00470514"/>
    <w:rsid w:val="004751F1"/>
    <w:rsid w:val="00496E3F"/>
    <w:rsid w:val="00516ACD"/>
    <w:rsid w:val="00526640"/>
    <w:rsid w:val="0053658D"/>
    <w:rsid w:val="00542CA0"/>
    <w:rsid w:val="00573C9C"/>
    <w:rsid w:val="005C76A9"/>
    <w:rsid w:val="006113F0"/>
    <w:rsid w:val="0061159B"/>
    <w:rsid w:val="00614B82"/>
    <w:rsid w:val="0061752B"/>
    <w:rsid w:val="00671DDA"/>
    <w:rsid w:val="0067665F"/>
    <w:rsid w:val="0070240D"/>
    <w:rsid w:val="007B1A32"/>
    <w:rsid w:val="007F0F24"/>
    <w:rsid w:val="0081373E"/>
    <w:rsid w:val="00816A98"/>
    <w:rsid w:val="00816D97"/>
    <w:rsid w:val="00911922"/>
    <w:rsid w:val="00912C98"/>
    <w:rsid w:val="00993D43"/>
    <w:rsid w:val="009C7EE7"/>
    <w:rsid w:val="009E09FE"/>
    <w:rsid w:val="00B21FB1"/>
    <w:rsid w:val="00B629A2"/>
    <w:rsid w:val="00BB1AF5"/>
    <w:rsid w:val="00BC6EDB"/>
    <w:rsid w:val="00C20347"/>
    <w:rsid w:val="00C36582"/>
    <w:rsid w:val="00C646C6"/>
    <w:rsid w:val="00C97763"/>
    <w:rsid w:val="00CA5E07"/>
    <w:rsid w:val="00CA6C2C"/>
    <w:rsid w:val="00CC104D"/>
    <w:rsid w:val="00CC5DA7"/>
    <w:rsid w:val="00D1223A"/>
    <w:rsid w:val="00D828FA"/>
    <w:rsid w:val="00D938BE"/>
    <w:rsid w:val="00DC2987"/>
    <w:rsid w:val="00E02B8A"/>
    <w:rsid w:val="00E135BB"/>
    <w:rsid w:val="00E16DC1"/>
    <w:rsid w:val="00E73E74"/>
    <w:rsid w:val="00EC7DCC"/>
    <w:rsid w:val="00F12483"/>
    <w:rsid w:val="00FA0702"/>
    <w:rsid w:val="00FB2CCA"/>
    <w:rsid w:val="00FD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5CCC00C4"/>
  <w15:chartTrackingRefBased/>
  <w15:docId w15:val="{4E776F90-1FF4-45C8-8CDB-84967093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E135BB"/>
    <w:pPr>
      <w:spacing w:before="120" w:after="120" w:line="240" w:lineRule="auto"/>
      <w:outlineLvl w:val="0"/>
    </w:pPr>
    <w:rPr>
      <w:rFonts w:ascii="Arial" w:eastAsia="Calibri" w:hAnsi="Arial" w:cs="Arial"/>
      <w:b/>
      <w:color w:val="FF1F64"/>
      <w:sz w:val="2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1752B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10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3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73E"/>
  </w:style>
  <w:style w:type="paragraph" w:styleId="Footer">
    <w:name w:val="footer"/>
    <w:basedOn w:val="Normal"/>
    <w:link w:val="FooterChar"/>
    <w:uiPriority w:val="99"/>
    <w:unhideWhenUsed/>
    <w:rsid w:val="00813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73E"/>
  </w:style>
  <w:style w:type="paragraph" w:styleId="BalloonText">
    <w:name w:val="Balloon Text"/>
    <w:basedOn w:val="Normal"/>
    <w:link w:val="BalloonTextChar"/>
    <w:uiPriority w:val="99"/>
    <w:semiHidden/>
    <w:unhideWhenUsed/>
    <w:rsid w:val="00816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D9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8"/>
    <w:rsid w:val="00E135BB"/>
    <w:rPr>
      <w:rFonts w:ascii="Arial" w:eastAsia="Calibri" w:hAnsi="Arial" w:cs="Arial"/>
      <w:b/>
      <w:color w:val="FF1F64"/>
      <w:sz w:val="28"/>
      <w:szCs w:val="36"/>
    </w:rPr>
  </w:style>
  <w:style w:type="character" w:styleId="Hyperlink">
    <w:name w:val="Hyperlink"/>
    <w:uiPriority w:val="99"/>
    <w:unhideWhenUsed/>
    <w:qFormat/>
    <w:rsid w:val="00E135BB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E135BB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E135BB"/>
    <w:pPr>
      <w:numPr>
        <w:numId w:val="2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E135BB"/>
    <w:rPr>
      <w:rFonts w:ascii="Arial" w:eastAsia="MS Mincho" w:hAnsi="Arial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E135BB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135BB"/>
    <w:pPr>
      <w:spacing w:after="10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Policytitle">
    <w:name w:val="3 Policy title"/>
    <w:basedOn w:val="Normal"/>
    <w:qFormat/>
    <w:rsid w:val="00E135BB"/>
    <w:pPr>
      <w:spacing w:after="120" w:line="240" w:lineRule="auto"/>
    </w:pPr>
    <w:rPr>
      <w:rFonts w:ascii="Arial" w:eastAsia="MS Mincho" w:hAnsi="Arial" w:cs="Times New Roman"/>
      <w:b/>
      <w:sz w:val="72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E135BB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135BB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3Bulletedcopyblue">
    <w:name w:val="3 Bulleted copy blue"/>
    <w:basedOn w:val="Normal"/>
    <w:qFormat/>
    <w:rsid w:val="00E135BB"/>
    <w:pPr>
      <w:numPr>
        <w:numId w:val="3"/>
      </w:numPr>
      <w:spacing w:after="120" w:line="240" w:lineRule="auto"/>
      <w:ind w:left="340"/>
    </w:pPr>
    <w:rPr>
      <w:rFonts w:ascii="Arial" w:eastAsia="MS Mincho" w:hAnsi="Arial" w:cs="Arial"/>
      <w:sz w:val="20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32B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16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hbs.hereford.sch.uk/page/?title=Uniform+Expectations+and+School+Shop&amp;pid=7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cost-of-school-uniforms/cost-of-school-uniform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legislation.gov.uk/ukpga/2010/15/conten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3B67-F995-4ECC-BD33-B1E18140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804</Words>
  <Characters>4585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Hereford's Bluecoat School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Woodcock</dc:creator>
  <cp:keywords/>
  <dc:description/>
  <cp:lastModifiedBy>Abigail</cp:lastModifiedBy>
  <cp:revision>2</cp:revision>
  <cp:lastPrinted>2019-10-02T14:49:00Z</cp:lastPrinted>
  <dcterms:created xsi:type="dcterms:W3CDTF">2025-01-14T09:23:00Z</dcterms:created>
  <dcterms:modified xsi:type="dcterms:W3CDTF">2025-01-14T09:23:00Z</dcterms:modified>
</cp:coreProperties>
</file>